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33F6" w14:textId="77777777" w:rsidR="0041601C" w:rsidRDefault="00F17E08">
      <w:pPr>
        <w:pStyle w:val="Heading1"/>
        <w:spacing w:before="98"/>
        <w:ind w:left="3004" w:right="3019" w:firstLine="0"/>
        <w:jc w:val="center"/>
      </w:pPr>
      <w:r>
        <w:t>NON-DISCLOSURE</w:t>
      </w:r>
      <w:r>
        <w:rPr>
          <w:spacing w:val="-3"/>
        </w:rPr>
        <w:t xml:space="preserve"> </w:t>
      </w:r>
      <w:r>
        <w:t>AGREEMENT</w:t>
      </w:r>
    </w:p>
    <w:p w14:paraId="75B14492" w14:textId="77777777" w:rsidR="0041601C" w:rsidRDefault="0041601C">
      <w:pPr>
        <w:pStyle w:val="BodyText"/>
        <w:spacing w:before="6"/>
        <w:rPr>
          <w:b/>
        </w:rPr>
      </w:pPr>
    </w:p>
    <w:p w14:paraId="2CA09DEF" w14:textId="77777777" w:rsidR="0041601C" w:rsidRDefault="00F17E08">
      <w:pPr>
        <w:pStyle w:val="BodyText"/>
        <w:tabs>
          <w:tab w:val="left" w:pos="8955"/>
        </w:tabs>
        <w:spacing w:line="237" w:lineRule="auto"/>
        <w:ind w:left="220" w:right="247"/>
        <w:jc w:val="both"/>
      </w:pPr>
      <w:r>
        <w:t>THIS</w:t>
      </w:r>
      <w:r>
        <w:rPr>
          <w:spacing w:val="34"/>
        </w:rPr>
        <w:t xml:space="preserve"> </w:t>
      </w:r>
      <w:r>
        <w:t>AGREEMENT</w:t>
      </w:r>
      <w:r>
        <w:rPr>
          <w:spacing w:val="34"/>
        </w:rPr>
        <w:t xml:space="preserve"> </w:t>
      </w:r>
      <w:r>
        <w:t>(the</w:t>
      </w:r>
      <w:r>
        <w:rPr>
          <w:spacing w:val="31"/>
        </w:rPr>
        <w:t xml:space="preserve"> </w:t>
      </w:r>
      <w:r>
        <w:t>"</w:t>
      </w:r>
      <w:r>
        <w:rPr>
          <w:b/>
        </w:rPr>
        <w:t>Agreement</w:t>
      </w:r>
      <w:r>
        <w:t>”)</w:t>
      </w:r>
      <w:r>
        <w:rPr>
          <w:spacing w:val="34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entered</w:t>
      </w:r>
      <w:r>
        <w:rPr>
          <w:spacing w:val="34"/>
        </w:rPr>
        <w:t xml:space="preserve"> </w:t>
      </w:r>
      <w:r>
        <w:t>into</w:t>
      </w:r>
      <w:r>
        <w:rPr>
          <w:spacing w:val="36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__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day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___</w:t>
      </w:r>
      <w:r>
        <w:rPr>
          <w:rFonts w:ascii="Times New Roman" w:hAnsi="Times New Roman"/>
          <w:u w:val="single"/>
        </w:rPr>
        <w:tab/>
      </w:r>
      <w:r>
        <w:rPr>
          <w:spacing w:val="-3"/>
        </w:rPr>
        <w:t>by</w:t>
      </w:r>
      <w:r>
        <w:rPr>
          <w:spacing w:val="-50"/>
        </w:rPr>
        <w:t xml:space="preserve"> </w:t>
      </w:r>
      <w:r>
        <w:t>and between</w:t>
      </w:r>
    </w:p>
    <w:p w14:paraId="28D7AE45" w14:textId="77777777" w:rsidR="0041601C" w:rsidRDefault="0041601C">
      <w:pPr>
        <w:pStyle w:val="BodyText"/>
        <w:spacing w:before="6"/>
        <w:rPr>
          <w:sz w:val="23"/>
        </w:rPr>
      </w:pPr>
    </w:p>
    <w:p w14:paraId="75455BBD" w14:textId="7939A087" w:rsidR="0041601C" w:rsidRDefault="00354BEF">
      <w:pPr>
        <w:pStyle w:val="BodyText"/>
        <w:tabs>
          <w:tab w:val="left" w:leader="dot" w:pos="2317"/>
        </w:tabs>
        <w:ind w:left="220" w:right="235"/>
        <w:jc w:val="both"/>
      </w:pPr>
      <w:r>
        <w:rPr>
          <w:rFonts w:ascii="Times New Roman" w:hAnsi="Times New Roman"/>
          <w:color w:val="FF0000"/>
        </w:rPr>
        <w:t>The Andhra Pradesh State Coop. Bank Ltd.</w:t>
      </w:r>
      <w:r>
        <w:rPr>
          <w:rFonts w:ascii="Times New Roman" w:hAnsi="Times New Roman"/>
        </w:rPr>
        <w:t>, a body corporate constituted and functioning under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  <w:color w:val="FF0000"/>
        </w:rPr>
        <w:t xml:space="preserve">the APCS Act, 1964 </w:t>
      </w:r>
      <w:r>
        <w:rPr>
          <w:rFonts w:ascii="Times New Roman" w:hAnsi="Times New Roman"/>
        </w:rPr>
        <w:t>having its Head Office at</w:t>
      </w:r>
      <w:r>
        <w:rPr>
          <w:rFonts w:ascii="Times New Roman" w:hAnsi="Times New Roman"/>
          <w:spacing w:val="60"/>
        </w:rPr>
        <w:t xml:space="preserve"> </w:t>
      </w:r>
      <w:r w:rsidRPr="00354BEF">
        <w:rPr>
          <w:rFonts w:ascii="Times New Roman" w:hAnsi="Times New Roman"/>
        </w:rPr>
        <w:t>Vijayawada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- 520002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represented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</w:rPr>
        <w:tab/>
        <w:t>……………herein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(hereinafter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called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Disclosing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Party</w:t>
      </w:r>
      <w:r>
        <w:rPr>
          <w:rFonts w:ascii="Times New Roman" w:hAnsi="Times New Roman"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“Bank”</w:t>
      </w:r>
      <w:r>
        <w:t>),</w:t>
      </w:r>
    </w:p>
    <w:p w14:paraId="00DD573A" w14:textId="77777777" w:rsidR="0041601C" w:rsidRDefault="0041601C">
      <w:pPr>
        <w:pStyle w:val="BodyText"/>
        <w:spacing w:before="10"/>
      </w:pPr>
    </w:p>
    <w:p w14:paraId="4667FF65" w14:textId="77777777" w:rsidR="0041601C" w:rsidRDefault="00F17E08">
      <w:pPr>
        <w:pStyle w:val="BodyText"/>
        <w:ind w:left="220"/>
      </w:pPr>
      <w:r>
        <w:t>and</w:t>
      </w:r>
    </w:p>
    <w:p w14:paraId="1EBDAFCB" w14:textId="77777777" w:rsidR="0041601C" w:rsidRDefault="0041601C">
      <w:pPr>
        <w:pStyle w:val="BodyText"/>
        <w:spacing w:before="10"/>
        <w:rPr>
          <w:sz w:val="23"/>
        </w:rPr>
      </w:pPr>
    </w:p>
    <w:p w14:paraId="6E0DC57A" w14:textId="77777777" w:rsidR="0041601C" w:rsidRDefault="00F17E08">
      <w:pPr>
        <w:pStyle w:val="BodyText"/>
        <w:tabs>
          <w:tab w:val="left" w:pos="1821"/>
          <w:tab w:val="left" w:pos="2674"/>
          <w:tab w:val="left" w:leader="underscore" w:pos="6829"/>
        </w:tabs>
        <w:spacing w:before="1" w:line="280" w:lineRule="exact"/>
        <w:ind w:left="220"/>
      </w:pPr>
      <w:r>
        <w:t>__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rFonts w:ascii="Times New Roman" w:hAnsi="Times New Roman"/>
          <w:u w:val="single"/>
        </w:rPr>
        <w:tab/>
      </w:r>
      <w:r>
        <w:t>with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address</w:t>
      </w:r>
      <w:r>
        <w:rPr>
          <w:spacing w:val="9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_</w:t>
      </w:r>
      <w:r>
        <w:rPr>
          <w:rFonts w:ascii="Times New Roman" w:hAnsi="Times New Roman"/>
        </w:rPr>
        <w:tab/>
      </w:r>
      <w:r>
        <w:t>(the</w:t>
      </w:r>
      <w:r>
        <w:rPr>
          <w:spacing w:val="14"/>
        </w:rPr>
        <w:t xml:space="preserve"> </w:t>
      </w:r>
      <w:r>
        <w:t>“</w:t>
      </w:r>
      <w:r>
        <w:rPr>
          <w:b/>
        </w:rPr>
        <w:t>Recipient</w:t>
      </w:r>
      <w:r>
        <w:t>”</w:t>
      </w:r>
      <w:r>
        <w:rPr>
          <w:spacing w:val="11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the</w:t>
      </w:r>
    </w:p>
    <w:p w14:paraId="215DC525" w14:textId="77777777" w:rsidR="0041601C" w:rsidRDefault="00F17E08">
      <w:pPr>
        <w:pStyle w:val="Heading1"/>
        <w:spacing w:line="280" w:lineRule="exact"/>
        <w:ind w:left="220" w:firstLine="0"/>
        <w:rPr>
          <w:b w:val="0"/>
        </w:rPr>
      </w:pPr>
      <w:r>
        <w:rPr>
          <w:b w:val="0"/>
        </w:rPr>
        <w:t>“</w:t>
      </w:r>
      <w:r>
        <w:t>Receiving</w:t>
      </w:r>
      <w:r>
        <w:rPr>
          <w:spacing w:val="-3"/>
        </w:rPr>
        <w:t xml:space="preserve"> </w:t>
      </w:r>
      <w:r>
        <w:t>Party”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“Company”</w:t>
      </w:r>
      <w:r>
        <w:rPr>
          <w:b w:val="0"/>
        </w:rPr>
        <w:t>).</w:t>
      </w:r>
    </w:p>
    <w:p w14:paraId="2560DE9B" w14:textId="77777777" w:rsidR="0041601C" w:rsidRDefault="0041601C">
      <w:pPr>
        <w:pStyle w:val="BodyText"/>
        <w:spacing w:before="3"/>
      </w:pPr>
    </w:p>
    <w:p w14:paraId="1048A2B3" w14:textId="77777777" w:rsidR="0041601C" w:rsidRDefault="00F17E08">
      <w:pPr>
        <w:pStyle w:val="BodyText"/>
        <w:ind w:left="220" w:right="238"/>
        <w:jc w:val="both"/>
      </w:pP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Confidential</w:t>
      </w:r>
      <w:r>
        <w:rPr>
          <w:spacing w:val="42"/>
        </w:rPr>
        <w:t xml:space="preserve"> </w:t>
      </w:r>
      <w:r>
        <w:t>Information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strictly</w:t>
      </w:r>
      <w:r>
        <w:rPr>
          <w:spacing w:val="40"/>
        </w:rPr>
        <w:t xml:space="preserve"> </w:t>
      </w:r>
      <w:r>
        <w:t>confidential</w:t>
      </w:r>
      <w:r>
        <w:rPr>
          <w:spacing w:val="42"/>
        </w:rPr>
        <w:t xml:space="preserve"> </w:t>
      </w:r>
      <w:r>
        <w:t>basis</w:t>
      </w:r>
      <w:r>
        <w:rPr>
          <w:spacing w:val="43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purpose</w:t>
      </w:r>
      <w:r>
        <w:rPr>
          <w:spacing w:val="39"/>
        </w:rPr>
        <w:t xml:space="preserve"> </w:t>
      </w:r>
      <w:r>
        <w:t>of</w:t>
      </w:r>
    </w:p>
    <w:p w14:paraId="4D965DF4" w14:textId="77777777" w:rsidR="0041601C" w:rsidRDefault="00F17E08">
      <w:pPr>
        <w:tabs>
          <w:tab w:val="left" w:pos="1821"/>
          <w:tab w:val="left" w:pos="3331"/>
          <w:tab w:val="left" w:pos="5195"/>
          <w:tab w:val="left" w:pos="6350"/>
        </w:tabs>
        <w:spacing w:before="2"/>
        <w:ind w:left="220" w:right="231"/>
        <w:jc w:val="both"/>
        <w:rPr>
          <w:sz w:val="24"/>
        </w:rPr>
      </w:pPr>
      <w:r>
        <w:rPr>
          <w:i/>
          <w:sz w:val="24"/>
        </w:rPr>
        <w:t>__</w:t>
      </w:r>
      <w:r>
        <w:rPr>
          <w:i/>
          <w:sz w:val="24"/>
          <w:u w:val="single"/>
        </w:rPr>
        <w:tab/>
      </w:r>
      <w:r>
        <w:rPr>
          <w:i/>
          <w:sz w:val="24"/>
        </w:rPr>
        <w:t>_</w:t>
      </w:r>
      <w:r>
        <w:rPr>
          <w:i/>
          <w:sz w:val="24"/>
          <w:u w:val="single"/>
        </w:rPr>
        <w:tab/>
      </w:r>
      <w:r>
        <w:rPr>
          <w:i/>
          <w:sz w:val="24"/>
        </w:rPr>
        <w:t>_</w:t>
      </w:r>
      <w:r>
        <w:rPr>
          <w:i/>
          <w:sz w:val="24"/>
          <w:u w:val="single"/>
        </w:rPr>
        <w:tab/>
      </w:r>
      <w:r>
        <w:rPr>
          <w:i/>
          <w:sz w:val="24"/>
        </w:rPr>
        <w:t>_</w:t>
      </w:r>
      <w:r>
        <w:rPr>
          <w:i/>
          <w:sz w:val="24"/>
          <w:u w:val="single"/>
        </w:rPr>
        <w:tab/>
      </w:r>
      <w:r>
        <w:rPr>
          <w:i/>
          <w:sz w:val="24"/>
        </w:rPr>
        <w:t>_(mention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which </w:t>
      </w:r>
      <w:r>
        <w:rPr>
          <w:i/>
          <w:sz w:val="24"/>
        </w:rPr>
        <w:t>the information is required to be shared/allowed to be accessed)</w:t>
      </w:r>
      <w:r>
        <w:rPr>
          <w:sz w:val="24"/>
        </w:rPr>
        <w:t>. During the said</w:t>
      </w:r>
      <w:r>
        <w:rPr>
          <w:spacing w:val="1"/>
          <w:sz w:val="24"/>
        </w:rPr>
        <w:t xml:space="preserve"> </w:t>
      </w:r>
      <w:r>
        <w:rPr>
          <w:sz w:val="24"/>
        </w:rPr>
        <w:t>process,</w:t>
      </w:r>
      <w:r>
        <w:rPr>
          <w:spacing w:val="1"/>
          <w:sz w:val="24"/>
        </w:rPr>
        <w:t xml:space="preserve"> </w:t>
      </w:r>
      <w:r>
        <w:rPr>
          <w:sz w:val="24"/>
        </w:rPr>
        <w:t>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share</w:t>
      </w:r>
      <w:r>
        <w:rPr>
          <w:spacing w:val="1"/>
          <w:sz w:val="24"/>
        </w:rPr>
        <w:t xml:space="preserve"> </w:t>
      </w:r>
      <w:r>
        <w:rPr>
          <w:sz w:val="24"/>
        </w:rPr>
        <w:t>certain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2"/>
          <w:sz w:val="24"/>
        </w:rPr>
        <w:t xml:space="preserve"> </w:t>
      </w:r>
      <w:r>
        <w:rPr>
          <w:sz w:val="24"/>
        </w:rPr>
        <w:t>proprietary</w:t>
      </w:r>
      <w:r>
        <w:rPr>
          <w:spacing w:val="5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0"/>
          <w:sz w:val="24"/>
        </w:rPr>
        <w:t xml:space="preserve"> </w:t>
      </w:r>
      <w:r>
        <w:rPr>
          <w:sz w:val="24"/>
        </w:rPr>
        <w:t>with the Recipient. Therefore, in consideration of the mutual promises and covenants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z w:val="24"/>
        </w:rPr>
        <w:t>ined in this Agreement, and other good and valuable consideration, the receipt and</w:t>
      </w:r>
      <w:r>
        <w:rPr>
          <w:spacing w:val="-50"/>
          <w:sz w:val="24"/>
        </w:rPr>
        <w:t xml:space="preserve"> </w:t>
      </w:r>
      <w:r>
        <w:rPr>
          <w:sz w:val="24"/>
        </w:rPr>
        <w:t>sufficiency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3"/>
          <w:sz w:val="24"/>
        </w:rPr>
        <w:t xml:space="preserve"> </w:t>
      </w:r>
      <w:r>
        <w:rPr>
          <w:sz w:val="24"/>
        </w:rPr>
        <w:t>hereto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1C9F4AEF" w14:textId="77777777" w:rsidR="0041601C" w:rsidRDefault="0041601C">
      <w:pPr>
        <w:pStyle w:val="BodyText"/>
        <w:spacing w:before="10"/>
        <w:rPr>
          <w:sz w:val="23"/>
        </w:rPr>
      </w:pPr>
    </w:p>
    <w:p w14:paraId="260A7EE1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jc w:val="both"/>
        <w:rPr>
          <w:b w:val="0"/>
        </w:rPr>
      </w:pPr>
      <w:r>
        <w:t>Definition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Information</w:t>
      </w:r>
      <w:r>
        <w:rPr>
          <w:b w:val="0"/>
        </w:rPr>
        <w:t>.</w:t>
      </w:r>
    </w:p>
    <w:p w14:paraId="7BB23F39" w14:textId="77777777" w:rsidR="0041601C" w:rsidRDefault="0041601C">
      <w:pPr>
        <w:pStyle w:val="BodyText"/>
        <w:spacing w:before="11"/>
        <w:rPr>
          <w:sz w:val="23"/>
        </w:rPr>
      </w:pPr>
    </w:p>
    <w:p w14:paraId="00306479" w14:textId="77777777" w:rsidR="0041601C" w:rsidRDefault="00F17E08">
      <w:pPr>
        <w:pStyle w:val="ListParagraph"/>
        <w:numPr>
          <w:ilvl w:val="0"/>
          <w:numId w:val="2"/>
        </w:numPr>
        <w:tabs>
          <w:tab w:val="left" w:pos="614"/>
        </w:tabs>
        <w:ind w:right="238" w:firstLine="0"/>
        <w:jc w:val="both"/>
        <w:rPr>
          <w:sz w:val="24"/>
        </w:rPr>
      </w:pPr>
      <w:r>
        <w:rPr>
          <w:sz w:val="24"/>
        </w:rPr>
        <w:t>For purposes of this Agreement, “</w:t>
      </w:r>
      <w:r>
        <w:rPr>
          <w:b/>
          <w:sz w:val="24"/>
        </w:rPr>
        <w:t>Confidential Information</w:t>
      </w:r>
      <w:r>
        <w:rPr>
          <w:sz w:val="24"/>
        </w:rPr>
        <w:t>” means any data or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that is confidential or proprietary to the Disclosing Party and not generally</w:t>
      </w:r>
      <w:r>
        <w:rPr>
          <w:spacing w:val="1"/>
          <w:sz w:val="24"/>
        </w:rPr>
        <w:t xml:space="preserve"> </w:t>
      </w:r>
      <w:r>
        <w:rPr>
          <w:sz w:val="24"/>
        </w:rPr>
        <w:t>known to the public, whether in tangible or intangible form, whenever and however</w:t>
      </w:r>
      <w:r>
        <w:rPr>
          <w:spacing w:val="1"/>
          <w:sz w:val="24"/>
        </w:rPr>
        <w:t xml:space="preserve"> </w:t>
      </w:r>
      <w:r>
        <w:rPr>
          <w:sz w:val="24"/>
        </w:rPr>
        <w:t>disclosed,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limited to</w:t>
      </w:r>
      <w:r>
        <w:rPr>
          <w:sz w:val="24"/>
        </w:rPr>
        <w:t>:</w:t>
      </w:r>
    </w:p>
    <w:p w14:paraId="5B8B25AF" w14:textId="77777777" w:rsidR="0041601C" w:rsidRDefault="00F17E08">
      <w:pPr>
        <w:pStyle w:val="ListParagraph"/>
        <w:numPr>
          <w:ilvl w:val="1"/>
          <w:numId w:val="2"/>
        </w:numPr>
        <w:tabs>
          <w:tab w:val="left" w:pos="1124"/>
        </w:tabs>
        <w:spacing w:line="275" w:lineRule="exact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Customer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related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customers</w:t>
      </w:r>
    </w:p>
    <w:p w14:paraId="04319F78" w14:textId="77777777" w:rsidR="0041601C" w:rsidRDefault="00F17E08">
      <w:pPr>
        <w:pStyle w:val="ListParagraph"/>
        <w:numPr>
          <w:ilvl w:val="1"/>
          <w:numId w:val="2"/>
        </w:numPr>
        <w:tabs>
          <w:tab w:val="left" w:pos="1124"/>
        </w:tabs>
        <w:spacing w:before="6"/>
        <w:ind w:right="243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1"/>
          <w:sz w:val="24"/>
        </w:rPr>
        <w:t xml:space="preserve"> </w:t>
      </w:r>
      <w:r>
        <w:rPr>
          <w:sz w:val="24"/>
        </w:rPr>
        <w:t>strategies,</w:t>
      </w:r>
      <w:r>
        <w:rPr>
          <w:spacing w:val="1"/>
          <w:sz w:val="24"/>
        </w:rPr>
        <w:t xml:space="preserve"> </w:t>
      </w:r>
      <w:r>
        <w:rPr>
          <w:sz w:val="24"/>
        </w:rPr>
        <w:t>plans,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projections,</w:t>
      </w:r>
      <w:r>
        <w:rPr>
          <w:spacing w:val="1"/>
          <w:sz w:val="24"/>
        </w:rPr>
        <w:t xml:space="preserve"> </w:t>
      </w:r>
      <w:r>
        <w:rPr>
          <w:sz w:val="24"/>
        </w:rPr>
        <w:t>operations, sales estimates, business plans and performance results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past,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party,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affiliates,</w:t>
      </w:r>
      <w:r>
        <w:rPr>
          <w:spacing w:val="1"/>
          <w:sz w:val="24"/>
        </w:rPr>
        <w:t xml:space="preserve"> </w:t>
      </w:r>
      <w:r>
        <w:rPr>
          <w:sz w:val="24"/>
        </w:rPr>
        <w:t>subsidiaries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affiliated companies;</w:t>
      </w:r>
    </w:p>
    <w:p w14:paraId="7EBF67E0" w14:textId="77777777" w:rsidR="0041601C" w:rsidRDefault="00F17E08">
      <w:pPr>
        <w:pStyle w:val="ListParagraph"/>
        <w:numPr>
          <w:ilvl w:val="1"/>
          <w:numId w:val="2"/>
        </w:numPr>
        <w:tabs>
          <w:tab w:val="left" w:pos="1124"/>
        </w:tabs>
        <w:spacing w:line="280" w:lineRule="exact"/>
        <w:jc w:val="both"/>
        <w:rPr>
          <w:sz w:val="24"/>
        </w:rPr>
      </w:pP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products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lists;</w:t>
      </w:r>
    </w:p>
    <w:p w14:paraId="1000FFCD" w14:textId="77777777" w:rsidR="0041601C" w:rsidRDefault="00F17E08">
      <w:pPr>
        <w:pStyle w:val="ListParagraph"/>
        <w:numPr>
          <w:ilvl w:val="1"/>
          <w:numId w:val="2"/>
        </w:numPr>
        <w:tabs>
          <w:tab w:val="left" w:pos="1124"/>
        </w:tabs>
        <w:spacing w:before="2"/>
        <w:ind w:right="244"/>
        <w:jc w:val="both"/>
        <w:rPr>
          <w:sz w:val="24"/>
        </w:rPr>
      </w:pPr>
      <w:r>
        <w:rPr>
          <w:sz w:val="24"/>
        </w:rPr>
        <w:t>Any scientific or technical information, invention, design, process, procedure,</w:t>
      </w:r>
      <w:r>
        <w:rPr>
          <w:spacing w:val="1"/>
          <w:sz w:val="24"/>
        </w:rPr>
        <w:t xml:space="preserve"> </w:t>
      </w:r>
      <w:r>
        <w:rPr>
          <w:sz w:val="24"/>
        </w:rPr>
        <w:t>formula,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method;</w:t>
      </w:r>
    </w:p>
    <w:p w14:paraId="11622608" w14:textId="77777777" w:rsidR="0041601C" w:rsidRDefault="00F17E08">
      <w:pPr>
        <w:pStyle w:val="ListParagraph"/>
        <w:numPr>
          <w:ilvl w:val="1"/>
          <w:numId w:val="2"/>
        </w:numPr>
        <w:tabs>
          <w:tab w:val="left" w:pos="1124"/>
        </w:tabs>
        <w:ind w:right="239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concepts,</w:t>
      </w:r>
      <w:r>
        <w:rPr>
          <w:spacing w:val="1"/>
          <w:sz w:val="24"/>
        </w:rPr>
        <w:t xml:space="preserve"> </w:t>
      </w:r>
      <w:r>
        <w:rPr>
          <w:sz w:val="24"/>
        </w:rPr>
        <w:t>reports,</w:t>
      </w:r>
      <w:r>
        <w:rPr>
          <w:spacing w:val="1"/>
          <w:sz w:val="24"/>
        </w:rPr>
        <w:t xml:space="preserve"> </w:t>
      </w:r>
      <w:r>
        <w:rPr>
          <w:sz w:val="24"/>
        </w:rPr>
        <w:t>data,</w:t>
      </w:r>
      <w:r>
        <w:rPr>
          <w:spacing w:val="1"/>
          <w:sz w:val="24"/>
        </w:rPr>
        <w:t xml:space="preserve"> </w:t>
      </w:r>
      <w:r>
        <w:rPr>
          <w:sz w:val="24"/>
        </w:rPr>
        <w:t>know-how,</w:t>
      </w:r>
      <w:r>
        <w:rPr>
          <w:spacing w:val="1"/>
          <w:sz w:val="24"/>
        </w:rPr>
        <w:t xml:space="preserve"> </w:t>
      </w:r>
      <w:r>
        <w:rPr>
          <w:sz w:val="24"/>
        </w:rPr>
        <w:t>works-in-progress,</w:t>
      </w:r>
      <w:r>
        <w:rPr>
          <w:spacing w:val="1"/>
          <w:sz w:val="24"/>
        </w:rPr>
        <w:t xml:space="preserve"> </w:t>
      </w:r>
      <w:r>
        <w:rPr>
          <w:sz w:val="24"/>
        </w:rPr>
        <w:t>designs,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tools, specifications, computer software, source code, object code,</w:t>
      </w:r>
      <w:r>
        <w:rPr>
          <w:spacing w:val="-50"/>
          <w:sz w:val="24"/>
        </w:rPr>
        <w:t xml:space="preserve"> </w:t>
      </w:r>
      <w:r>
        <w:rPr>
          <w:sz w:val="24"/>
        </w:rPr>
        <w:t>flow</w:t>
      </w:r>
      <w:r>
        <w:rPr>
          <w:spacing w:val="-1"/>
          <w:sz w:val="24"/>
        </w:rPr>
        <w:t xml:space="preserve"> </w:t>
      </w:r>
      <w:r>
        <w:rPr>
          <w:sz w:val="24"/>
        </w:rPr>
        <w:t>charts,</w:t>
      </w:r>
      <w:r>
        <w:rPr>
          <w:spacing w:val="-2"/>
          <w:sz w:val="24"/>
        </w:rPr>
        <w:t xml:space="preserve"> </w:t>
      </w:r>
      <w:r>
        <w:rPr>
          <w:sz w:val="24"/>
        </w:rPr>
        <w:t>databases,</w:t>
      </w:r>
      <w:r>
        <w:rPr>
          <w:spacing w:val="-3"/>
          <w:sz w:val="24"/>
        </w:rPr>
        <w:t xml:space="preserve"> </w:t>
      </w:r>
      <w:r>
        <w:rPr>
          <w:sz w:val="24"/>
        </w:rPr>
        <w:t>inventions,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and trade</w:t>
      </w:r>
      <w:r>
        <w:rPr>
          <w:spacing w:val="-3"/>
          <w:sz w:val="24"/>
        </w:rPr>
        <w:t xml:space="preserve"> </w:t>
      </w:r>
      <w:r>
        <w:rPr>
          <w:sz w:val="24"/>
        </w:rPr>
        <w:t>secrets;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D59AA1D" w14:textId="77777777" w:rsidR="0041601C" w:rsidRDefault="00F17E08">
      <w:pPr>
        <w:pStyle w:val="ListParagraph"/>
        <w:numPr>
          <w:ilvl w:val="1"/>
          <w:numId w:val="2"/>
        </w:numPr>
        <w:tabs>
          <w:tab w:val="left" w:pos="1124"/>
        </w:tabs>
        <w:ind w:right="241"/>
        <w:jc w:val="both"/>
        <w:rPr>
          <w:sz w:val="24"/>
        </w:rPr>
      </w:pPr>
      <w:r>
        <w:rPr>
          <w:sz w:val="24"/>
        </w:rPr>
        <w:t>Any other information that should reasonably be recognized as 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Party.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5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novel, unique, patentable, copyrightable or constitute a trade secret in order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 Confidentia</w:t>
      </w:r>
      <w:r>
        <w:rPr>
          <w:sz w:val="24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</w:p>
    <w:p w14:paraId="73E016FD" w14:textId="77777777" w:rsidR="0041601C" w:rsidRDefault="0041601C">
      <w:pPr>
        <w:pStyle w:val="BodyText"/>
      </w:pPr>
    </w:p>
    <w:p w14:paraId="76DEDCDF" w14:textId="77777777" w:rsidR="0041601C" w:rsidRDefault="00F17E08">
      <w:pPr>
        <w:pStyle w:val="BodyText"/>
        <w:spacing w:line="242" w:lineRule="auto"/>
        <w:ind w:left="220" w:right="250"/>
        <w:jc w:val="both"/>
      </w:pPr>
      <w:r>
        <w:t>The Receiving Party acknowledges that the Confidential Information is proprietary to</w:t>
      </w:r>
      <w:r>
        <w:rPr>
          <w:spacing w:val="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Disclosing</w:t>
      </w:r>
      <w:r>
        <w:rPr>
          <w:spacing w:val="47"/>
        </w:rPr>
        <w:t xml:space="preserve"> </w:t>
      </w:r>
      <w:r>
        <w:t>Party,</w:t>
      </w:r>
      <w:r>
        <w:rPr>
          <w:spacing w:val="44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developed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obtained</w:t>
      </w:r>
      <w:r>
        <w:rPr>
          <w:spacing w:val="45"/>
        </w:rPr>
        <w:t xml:space="preserve"> </w:t>
      </w:r>
      <w:r>
        <w:t>through</w:t>
      </w:r>
      <w:r>
        <w:rPr>
          <w:spacing w:val="47"/>
        </w:rPr>
        <w:t xml:space="preserve"> </w:t>
      </w:r>
      <w:r>
        <w:t>great</w:t>
      </w:r>
      <w:r>
        <w:rPr>
          <w:spacing w:val="46"/>
        </w:rPr>
        <w:t xml:space="preserve"> </w:t>
      </w:r>
      <w:r>
        <w:t>efforts</w:t>
      </w:r>
      <w:r>
        <w:rPr>
          <w:spacing w:val="43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the</w:t>
      </w:r>
    </w:p>
    <w:p w14:paraId="5ECC45AE" w14:textId="77777777" w:rsidR="0041601C" w:rsidRDefault="0041601C">
      <w:pPr>
        <w:spacing w:line="242" w:lineRule="auto"/>
        <w:jc w:val="both"/>
        <w:sectPr w:rsidR="0041601C" w:rsidSect="0077012A">
          <w:type w:val="continuous"/>
          <w:pgSz w:w="11910" w:h="16840"/>
          <w:pgMar w:top="1580" w:right="1200" w:bottom="280" w:left="1220" w:header="720" w:footer="720" w:gutter="0"/>
          <w:cols w:space="720"/>
        </w:sectPr>
      </w:pPr>
    </w:p>
    <w:p w14:paraId="5D9A08FD" w14:textId="77777777" w:rsidR="0041601C" w:rsidRDefault="00F17E08">
      <w:pPr>
        <w:pStyle w:val="BodyText"/>
        <w:spacing w:before="91" w:line="237" w:lineRule="auto"/>
        <w:ind w:left="220"/>
      </w:pPr>
      <w:r>
        <w:lastRenderedPageBreak/>
        <w:t>Disclosing</w:t>
      </w:r>
      <w:r>
        <w:rPr>
          <w:spacing w:val="13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Disclosing</w:t>
      </w:r>
      <w:r>
        <w:rPr>
          <w:spacing w:val="14"/>
        </w:rPr>
        <w:t xml:space="preserve"> </w:t>
      </w:r>
      <w:r>
        <w:t>Party</w:t>
      </w:r>
      <w:r>
        <w:rPr>
          <w:spacing w:val="17"/>
        </w:rPr>
        <w:t xml:space="preserve"> </w:t>
      </w:r>
      <w:r>
        <w:t>regards</w:t>
      </w:r>
      <w:r>
        <w:rPr>
          <w:spacing w:val="10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Confidential</w:t>
      </w:r>
      <w:r>
        <w:rPr>
          <w:spacing w:val="14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as</w:t>
      </w:r>
      <w:r>
        <w:rPr>
          <w:spacing w:val="-50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secrets</w:t>
      </w:r>
    </w:p>
    <w:p w14:paraId="7957B782" w14:textId="77777777" w:rsidR="0041601C" w:rsidRDefault="0041601C">
      <w:pPr>
        <w:pStyle w:val="BodyText"/>
        <w:spacing w:before="11"/>
        <w:rPr>
          <w:sz w:val="23"/>
        </w:rPr>
      </w:pPr>
    </w:p>
    <w:p w14:paraId="3528021E" w14:textId="77777777" w:rsidR="0041601C" w:rsidRDefault="00F17E08">
      <w:pPr>
        <w:pStyle w:val="ListParagraph"/>
        <w:numPr>
          <w:ilvl w:val="0"/>
          <w:numId w:val="2"/>
        </w:numPr>
        <w:tabs>
          <w:tab w:val="left" w:pos="595"/>
        </w:tabs>
        <w:spacing w:line="242" w:lineRule="auto"/>
        <w:ind w:right="242" w:firstLine="0"/>
        <w:jc w:val="both"/>
        <w:rPr>
          <w:sz w:val="24"/>
        </w:rPr>
      </w:pPr>
      <w:r>
        <w:rPr>
          <w:sz w:val="24"/>
        </w:rPr>
        <w:t>Notwithstanding anything in the foregoing to the contrary, Confidential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shall not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which:</w:t>
      </w:r>
    </w:p>
    <w:p w14:paraId="5AE61788" w14:textId="77777777" w:rsidR="0041601C" w:rsidRDefault="00F17E08">
      <w:pPr>
        <w:pStyle w:val="ListParagraph"/>
        <w:numPr>
          <w:ilvl w:val="1"/>
          <w:numId w:val="2"/>
        </w:numPr>
        <w:tabs>
          <w:tab w:val="left" w:pos="1033"/>
        </w:tabs>
        <w:spacing w:before="1" w:line="237" w:lineRule="auto"/>
        <w:ind w:left="1032" w:right="239"/>
        <w:jc w:val="both"/>
        <w:rPr>
          <w:sz w:val="24"/>
        </w:rPr>
      </w:pP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</w:t>
      </w:r>
      <w:r>
        <w:rPr>
          <w:sz w:val="24"/>
        </w:rPr>
        <w:t>rmation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Party;</w:t>
      </w:r>
    </w:p>
    <w:p w14:paraId="4821A60E" w14:textId="77777777" w:rsidR="0041601C" w:rsidRDefault="00F17E08">
      <w:pPr>
        <w:pStyle w:val="ListParagraph"/>
        <w:numPr>
          <w:ilvl w:val="1"/>
          <w:numId w:val="2"/>
        </w:numPr>
        <w:tabs>
          <w:tab w:val="left" w:pos="1033"/>
        </w:tabs>
        <w:spacing w:before="2"/>
        <w:ind w:left="1032" w:right="232"/>
        <w:jc w:val="both"/>
        <w:rPr>
          <w:sz w:val="24"/>
        </w:rPr>
      </w:pPr>
      <w:r>
        <w:rPr>
          <w:sz w:val="24"/>
        </w:rPr>
        <w:t>Becomes rightfully known to the Receiving Party from a third-party source not</w:t>
      </w:r>
      <w:r>
        <w:rPr>
          <w:spacing w:val="1"/>
          <w:sz w:val="24"/>
        </w:rPr>
        <w:t xml:space="preserve"> </w:t>
      </w:r>
      <w:r>
        <w:rPr>
          <w:sz w:val="24"/>
        </w:rPr>
        <w:t>known (after diligent inquiry) by the Receiving Party to be under an obligation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Disclosing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maintain </w:t>
      </w:r>
      <w:r>
        <w:rPr>
          <w:sz w:val="24"/>
        </w:rPr>
        <w:t>confidentiality;</w:t>
      </w:r>
    </w:p>
    <w:p w14:paraId="4DEC4545" w14:textId="77777777" w:rsidR="0041601C" w:rsidRDefault="00F17E08">
      <w:pPr>
        <w:pStyle w:val="ListParagraph"/>
        <w:numPr>
          <w:ilvl w:val="1"/>
          <w:numId w:val="2"/>
        </w:numPr>
        <w:tabs>
          <w:tab w:val="left" w:pos="1033"/>
        </w:tabs>
        <w:spacing w:before="1" w:line="280" w:lineRule="exact"/>
        <w:ind w:left="1032" w:hanging="453"/>
        <w:jc w:val="both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or becomes</w:t>
      </w:r>
      <w:r>
        <w:rPr>
          <w:spacing w:val="-4"/>
          <w:sz w:val="24"/>
        </w:rPr>
        <w:t xml:space="preserve"> </w:t>
      </w:r>
      <w:r>
        <w:rPr>
          <w:sz w:val="24"/>
        </w:rPr>
        <w:t>publicly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fault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Receiving Party;</w:t>
      </w:r>
    </w:p>
    <w:p w14:paraId="7C2A4E44" w14:textId="77777777" w:rsidR="0041601C" w:rsidRDefault="00F17E08">
      <w:pPr>
        <w:pStyle w:val="ListParagraph"/>
        <w:numPr>
          <w:ilvl w:val="1"/>
          <w:numId w:val="2"/>
        </w:numPr>
        <w:tabs>
          <w:tab w:val="left" w:pos="1033"/>
        </w:tabs>
        <w:ind w:left="1032" w:right="247"/>
        <w:jc w:val="both"/>
        <w:rPr>
          <w:sz w:val="24"/>
        </w:rPr>
      </w:pPr>
      <w:r>
        <w:rPr>
          <w:sz w:val="24"/>
        </w:rPr>
        <w:t>is required to be disclosed in a judicial or proceeding, or is otherwise requested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required to be disclosed by law or regulation, although the </w:t>
      </w:r>
      <w:r>
        <w:rPr>
          <w:sz w:val="24"/>
        </w:rPr>
        <w:t>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4 hereof</w:t>
      </w:r>
      <w:r>
        <w:rPr>
          <w:spacing w:val="-2"/>
          <w:sz w:val="24"/>
        </w:rPr>
        <w:t xml:space="preserve"> </w:t>
      </w:r>
      <w:r>
        <w:rPr>
          <w:sz w:val="24"/>
        </w:rPr>
        <w:t>shall apply</w:t>
      </w:r>
      <w:r>
        <w:rPr>
          <w:spacing w:val="-2"/>
          <w:sz w:val="24"/>
        </w:rPr>
        <w:t xml:space="preserve"> </w:t>
      </w:r>
      <w:r>
        <w:rPr>
          <w:sz w:val="24"/>
        </w:rPr>
        <w:t>prior 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</w:t>
      </w:r>
      <w:r>
        <w:rPr>
          <w:spacing w:val="-3"/>
          <w:sz w:val="24"/>
        </w:rPr>
        <w:t xml:space="preserve"> </w:t>
      </w:r>
      <w:r>
        <w:rPr>
          <w:sz w:val="24"/>
        </w:rPr>
        <w:t>being made;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E097D9C" w14:textId="77777777" w:rsidR="0041601C" w:rsidRDefault="00F17E08">
      <w:pPr>
        <w:pStyle w:val="ListParagraph"/>
        <w:numPr>
          <w:ilvl w:val="1"/>
          <w:numId w:val="2"/>
        </w:numPr>
        <w:tabs>
          <w:tab w:val="left" w:pos="1033"/>
        </w:tabs>
        <w:ind w:left="1032" w:right="240"/>
        <w:jc w:val="both"/>
        <w:rPr>
          <w:sz w:val="24"/>
        </w:rPr>
      </w:pPr>
      <w:r>
        <w:rPr>
          <w:sz w:val="24"/>
        </w:rPr>
        <w:t>Is or has been independently developed by employees, consultants or agents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violation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</w:p>
    <w:p w14:paraId="4D24D410" w14:textId="77777777" w:rsidR="0041601C" w:rsidRDefault="0041601C">
      <w:pPr>
        <w:pStyle w:val="BodyText"/>
        <w:spacing w:before="2"/>
      </w:pPr>
    </w:p>
    <w:p w14:paraId="18E85689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spacing w:before="1"/>
        <w:jc w:val="both"/>
        <w:rPr>
          <w:b w:val="0"/>
        </w:rPr>
      </w:pP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Information</w:t>
      </w:r>
      <w:r>
        <w:rPr>
          <w:b w:val="0"/>
        </w:rPr>
        <w:t>.</w:t>
      </w:r>
    </w:p>
    <w:p w14:paraId="244C8EC0" w14:textId="77777777" w:rsidR="0041601C" w:rsidRDefault="0041601C">
      <w:pPr>
        <w:pStyle w:val="BodyText"/>
        <w:spacing w:before="10"/>
        <w:rPr>
          <w:sz w:val="23"/>
        </w:rPr>
      </w:pPr>
    </w:p>
    <w:p w14:paraId="280D3272" w14:textId="77777777" w:rsidR="0041601C" w:rsidRDefault="00F17E08">
      <w:pPr>
        <w:pStyle w:val="BodyText"/>
        <w:ind w:left="220"/>
      </w:pPr>
      <w:r>
        <w:t>From</w:t>
      </w:r>
      <w:r>
        <w:rPr>
          <w:spacing w:val="34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time,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Disclosing</w:t>
      </w:r>
      <w:r>
        <w:rPr>
          <w:spacing w:val="33"/>
        </w:rPr>
        <w:t xml:space="preserve"> </w:t>
      </w:r>
      <w:r>
        <w:t>Party</w:t>
      </w:r>
      <w:r>
        <w:rPr>
          <w:spacing w:val="30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disclose</w:t>
      </w:r>
      <w:r>
        <w:rPr>
          <w:spacing w:val="30"/>
        </w:rPr>
        <w:t xml:space="preserve"> </w:t>
      </w:r>
      <w:r>
        <w:t>Confidential</w:t>
      </w:r>
      <w:r>
        <w:rPr>
          <w:spacing w:val="33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Receiving Party.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will:</w:t>
      </w:r>
    </w:p>
    <w:p w14:paraId="1D54F8F6" w14:textId="77777777" w:rsidR="0041601C" w:rsidRDefault="00F17E08">
      <w:pPr>
        <w:pStyle w:val="ListParagraph"/>
        <w:numPr>
          <w:ilvl w:val="1"/>
          <w:numId w:val="3"/>
        </w:numPr>
        <w:tabs>
          <w:tab w:val="left" w:pos="1033"/>
        </w:tabs>
        <w:spacing w:line="237" w:lineRule="auto"/>
        <w:ind w:right="235"/>
        <w:jc w:val="both"/>
        <w:rPr>
          <w:sz w:val="24"/>
        </w:rPr>
      </w:pPr>
      <w:r>
        <w:rPr>
          <w:rFonts w:ascii="Times New Roman"/>
          <w:sz w:val="24"/>
        </w:rPr>
        <w:t>along with its representatives,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make use of the </w:t>
      </w:r>
      <w:r>
        <w:rPr>
          <w:rFonts w:ascii="Times New Roman"/>
          <w:sz w:val="24"/>
        </w:rPr>
        <w:t>Confidential Information solely 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 purpose of the Agreement or such other purposes from time to time agreed 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consented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Disclosing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evidenced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writing</w:t>
      </w:r>
    </w:p>
    <w:p w14:paraId="5FDFBC06" w14:textId="77777777" w:rsidR="0041601C" w:rsidRDefault="00F17E08">
      <w:pPr>
        <w:pStyle w:val="ListParagraph"/>
        <w:numPr>
          <w:ilvl w:val="1"/>
          <w:numId w:val="3"/>
        </w:numPr>
        <w:tabs>
          <w:tab w:val="left" w:pos="1033"/>
        </w:tabs>
        <w:spacing w:before="10"/>
        <w:ind w:right="232"/>
        <w:jc w:val="both"/>
        <w:rPr>
          <w:sz w:val="24"/>
        </w:rPr>
      </w:pP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disclosure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directors,</w:t>
      </w:r>
      <w:r>
        <w:rPr>
          <w:spacing w:val="1"/>
          <w:sz w:val="24"/>
        </w:rPr>
        <w:t xml:space="preserve"> </w:t>
      </w:r>
      <w:r>
        <w:rPr>
          <w:sz w:val="24"/>
        </w:rPr>
        <w:t>officers,</w:t>
      </w:r>
      <w:r>
        <w:rPr>
          <w:spacing w:val="1"/>
          <w:sz w:val="24"/>
        </w:rPr>
        <w:t xml:space="preserve"> </w:t>
      </w:r>
      <w:r>
        <w:rPr>
          <w:sz w:val="24"/>
        </w:rPr>
        <w:t>employees,</w:t>
      </w:r>
      <w:r>
        <w:rPr>
          <w:spacing w:val="1"/>
          <w:sz w:val="24"/>
        </w:rPr>
        <w:t xml:space="preserve"> </w:t>
      </w:r>
      <w:r>
        <w:rPr>
          <w:sz w:val="24"/>
        </w:rPr>
        <w:t>agents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(collectively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Representatives</w:t>
      </w:r>
      <w:r>
        <w:rPr>
          <w:sz w:val="24"/>
        </w:rPr>
        <w:t>”)</w:t>
      </w:r>
      <w:r>
        <w:rPr>
          <w:spacing w:val="52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 or contemplated business relationship between the parties to which this</w:t>
      </w:r>
      <w:r>
        <w:rPr>
          <w:spacing w:val="-50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relates,</w:t>
      </w:r>
      <w:r>
        <w:rPr>
          <w:spacing w:val="3"/>
          <w:sz w:val="24"/>
        </w:rPr>
        <w:t xml:space="preserve"> </w:t>
      </w:r>
      <w:r>
        <w:rPr>
          <w:sz w:val="24"/>
        </w:rPr>
        <w:t>and only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purpose;</w:t>
      </w:r>
    </w:p>
    <w:p w14:paraId="253D1709" w14:textId="77777777" w:rsidR="0041601C" w:rsidRDefault="00F17E08">
      <w:pPr>
        <w:pStyle w:val="ListParagraph"/>
        <w:numPr>
          <w:ilvl w:val="1"/>
          <w:numId w:val="3"/>
        </w:numPr>
        <w:tabs>
          <w:tab w:val="left" w:pos="1033"/>
        </w:tabs>
        <w:ind w:right="237"/>
        <w:jc w:val="both"/>
        <w:rPr>
          <w:sz w:val="24"/>
        </w:rPr>
      </w:pPr>
      <w:r>
        <w:rPr>
          <w:rFonts w:ascii="Times New Roman"/>
          <w:sz w:val="24"/>
        </w:rPr>
        <w:t>prior to making any disclosure of such Confidential Information as permitted 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Agreement,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ensure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Representatives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obligation to maintain such information as </w:t>
      </w:r>
      <w:r>
        <w:rPr>
          <w:rFonts w:ascii="Times New Roman"/>
          <w:sz w:val="24"/>
        </w:rPr>
        <w:t>confidential and to use such information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contemplated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purpose</w:t>
      </w:r>
      <w:r>
        <w:rPr>
          <w:sz w:val="24"/>
        </w:rPr>
        <w:t>;</w:t>
      </w:r>
    </w:p>
    <w:p w14:paraId="33A97A7A" w14:textId="77777777" w:rsidR="0041601C" w:rsidRDefault="00F17E08">
      <w:pPr>
        <w:pStyle w:val="ListParagraph"/>
        <w:numPr>
          <w:ilvl w:val="1"/>
          <w:numId w:val="3"/>
        </w:numPr>
        <w:tabs>
          <w:tab w:val="left" w:pos="1033"/>
        </w:tabs>
        <w:ind w:right="243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along with its Representatives use such measures and/or procedures as it uses 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relation to its own confidential information and trade secrets to hold and keep 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confidence any a</w:t>
      </w:r>
      <w:r>
        <w:rPr>
          <w:rFonts w:ascii="Times New Roman"/>
          <w:sz w:val="24"/>
        </w:rPr>
        <w:t>nd all such Confidential information and comply with the terms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Agreement.</w:t>
      </w:r>
    </w:p>
    <w:p w14:paraId="07CC7BBB" w14:textId="77777777" w:rsidR="0041601C" w:rsidRDefault="00F17E08">
      <w:pPr>
        <w:pStyle w:val="ListParagraph"/>
        <w:numPr>
          <w:ilvl w:val="1"/>
          <w:numId w:val="3"/>
        </w:numPr>
        <w:tabs>
          <w:tab w:val="left" w:pos="1033"/>
        </w:tabs>
        <w:spacing w:before="2" w:line="237" w:lineRule="auto"/>
        <w:ind w:right="228"/>
        <w:jc w:val="both"/>
        <w:rPr>
          <w:sz w:val="24"/>
        </w:rPr>
      </w:pPr>
      <w:r>
        <w:rPr>
          <w:sz w:val="24"/>
        </w:rPr>
        <w:t>and not to disclose any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 Information received by it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5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4AB36D81" w14:textId="77777777" w:rsidR="0041601C" w:rsidRDefault="00F17E08">
      <w:pPr>
        <w:pStyle w:val="ListParagraph"/>
        <w:numPr>
          <w:ilvl w:val="1"/>
          <w:numId w:val="3"/>
        </w:numPr>
        <w:tabs>
          <w:tab w:val="left" w:pos="1085"/>
        </w:tabs>
        <w:ind w:right="236"/>
        <w:jc w:val="both"/>
        <w:rPr>
          <w:sz w:val="24"/>
        </w:rPr>
      </w:pPr>
      <w:r>
        <w:tab/>
      </w:r>
      <w:r>
        <w:rPr>
          <w:rFonts w:ascii="Times New Roman"/>
          <w:sz w:val="24"/>
        </w:rPr>
        <w:t xml:space="preserve">be solely responsible for any breach of the terms of this Agreement by any of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Representatives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Sub-Contractors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omission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Representatives or the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Sub-Contractors which would constitute breach of the terms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Agreement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reasonable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measures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restrain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Representatives or </w:t>
      </w:r>
      <w:r>
        <w:rPr>
          <w:rFonts w:ascii="Times New Roman"/>
          <w:sz w:val="24"/>
        </w:rPr>
        <w:t>the Sub-Contractors from unauthorized disclosure or use of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Confidential Information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Receiving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Party acknowledges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agree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Disclosing Party shall have right to all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its legal remedies directly against Receiving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Party as if such breach 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</w:t>
      </w:r>
      <w:r>
        <w:rPr>
          <w:rFonts w:ascii="Times New Roman"/>
          <w:sz w:val="24"/>
        </w:rPr>
        <w:t>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 the Receiving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Party itself without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proceeding 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 first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instance against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Representatives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Sub-Contractors.</w:t>
      </w:r>
    </w:p>
    <w:p w14:paraId="607CCD05" w14:textId="77777777" w:rsidR="0041601C" w:rsidRDefault="0041601C">
      <w:pPr>
        <w:jc w:val="both"/>
        <w:rPr>
          <w:sz w:val="24"/>
        </w:rPr>
        <w:sectPr w:rsidR="0041601C" w:rsidSect="0077012A">
          <w:footerReference w:type="default" r:id="rId7"/>
          <w:pgSz w:w="11910" w:h="16840"/>
          <w:pgMar w:top="1340" w:right="1200" w:bottom="680" w:left="1220" w:header="0" w:footer="490" w:gutter="0"/>
          <w:pgNumType w:start="2"/>
          <w:cols w:space="720"/>
        </w:sectPr>
      </w:pPr>
    </w:p>
    <w:p w14:paraId="2ED22CE2" w14:textId="77777777" w:rsidR="0041601C" w:rsidRDefault="0041601C">
      <w:pPr>
        <w:pStyle w:val="BodyText"/>
        <w:rPr>
          <w:rFonts w:ascii="Times New Roman"/>
          <w:sz w:val="27"/>
        </w:rPr>
      </w:pPr>
    </w:p>
    <w:p w14:paraId="50109B70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spacing w:before="100"/>
        <w:rPr>
          <w:b w:val="0"/>
        </w:rPr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Information</w:t>
      </w:r>
      <w:r>
        <w:rPr>
          <w:b w:val="0"/>
        </w:rPr>
        <w:t>.</w:t>
      </w:r>
    </w:p>
    <w:p w14:paraId="28280084" w14:textId="77777777" w:rsidR="0041601C" w:rsidRDefault="0041601C">
      <w:pPr>
        <w:pStyle w:val="BodyText"/>
        <w:spacing w:before="11"/>
        <w:rPr>
          <w:sz w:val="23"/>
        </w:rPr>
      </w:pPr>
    </w:p>
    <w:p w14:paraId="21A87FDA" w14:textId="77777777" w:rsidR="0041601C" w:rsidRDefault="00F17E08">
      <w:pPr>
        <w:pStyle w:val="BodyText"/>
        <w:ind w:left="220" w:right="236"/>
        <w:jc w:val="both"/>
      </w:pPr>
      <w:r>
        <w:t xml:space="preserve">The Receiving Party agrees to use the </w:t>
      </w:r>
      <w:r>
        <w:t>Confidential Information solely in connection with</w:t>
      </w:r>
      <w:r>
        <w:rPr>
          <w:spacing w:val="-50"/>
        </w:rPr>
        <w:t xml:space="preserve"> </w:t>
      </w:r>
      <w:r>
        <w:t>the current or contemplated business relationship between the parties as mentioned in</w:t>
      </w:r>
      <w:r>
        <w:rPr>
          <w:spacing w:val="1"/>
        </w:rPr>
        <w:t xml:space="preserve"> </w:t>
      </w:r>
      <w:r>
        <w:t>this agreement and not for any purpose other than as authorized by this Agreement</w:t>
      </w:r>
      <w:r>
        <w:rPr>
          <w:spacing w:val="1"/>
        </w:rPr>
        <w:t xml:space="preserve"> </w:t>
      </w:r>
      <w:r>
        <w:t>without the prior written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of an</w:t>
      </w:r>
      <w:r>
        <w:rPr>
          <w:spacing w:val="1"/>
        </w:rPr>
        <w:t xml:space="preserve"> </w:t>
      </w:r>
      <w:r>
        <w:t>authorized representative of the Disclosing</w:t>
      </w:r>
      <w:r>
        <w:rPr>
          <w:spacing w:val="1"/>
        </w:rPr>
        <w:t xml:space="preserve"> </w:t>
      </w:r>
      <w:r>
        <w:t>Party.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license,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implied,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hereunder.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solely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 by the Receiving Party shall be for the benefit of the Disclosing Party and</w:t>
      </w:r>
      <w:r>
        <w:rPr>
          <w:spacing w:val="1"/>
        </w:rPr>
        <w:t xml:space="preserve"> </w:t>
      </w:r>
      <w:r>
        <w:t>any modifications and improvements thereof by the Receiving Party shall be the sole</w:t>
      </w:r>
      <w:r>
        <w:rPr>
          <w:spacing w:val="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Party.</w:t>
      </w:r>
    </w:p>
    <w:p w14:paraId="583D9500" w14:textId="77777777" w:rsidR="0041601C" w:rsidRDefault="0041601C">
      <w:pPr>
        <w:pStyle w:val="BodyText"/>
        <w:spacing w:before="1"/>
      </w:pPr>
    </w:p>
    <w:p w14:paraId="4D8A13CA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spacing w:before="1"/>
        <w:rPr>
          <w:b w:val="0"/>
        </w:rPr>
      </w:pPr>
      <w:r>
        <w:t>Compelled</w:t>
      </w:r>
      <w:r>
        <w:rPr>
          <w:spacing w:val="-4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Information</w:t>
      </w:r>
      <w:r>
        <w:rPr>
          <w:b w:val="0"/>
        </w:rPr>
        <w:t>.</w:t>
      </w:r>
    </w:p>
    <w:p w14:paraId="452610B6" w14:textId="77777777" w:rsidR="0041601C" w:rsidRDefault="0041601C">
      <w:pPr>
        <w:pStyle w:val="BodyText"/>
        <w:spacing w:before="11"/>
        <w:rPr>
          <w:sz w:val="23"/>
        </w:rPr>
      </w:pPr>
    </w:p>
    <w:p w14:paraId="605BF846" w14:textId="77777777" w:rsidR="0041601C" w:rsidRDefault="00F17E08">
      <w:pPr>
        <w:pStyle w:val="BodyText"/>
        <w:ind w:left="220" w:right="227"/>
        <w:jc w:val="both"/>
      </w:pPr>
      <w:r>
        <w:t>Notwithstanding anything in the foregoing to the contrary, the Receiving</w:t>
      </w:r>
      <w:r>
        <w:rPr>
          <w:spacing w:val="1"/>
        </w:rPr>
        <w:t xml:space="preserve"> </w:t>
      </w:r>
      <w:r>
        <w:t>Party may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governmental,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order,</w:t>
      </w:r>
      <w:r>
        <w:rPr>
          <w:spacing w:val="1"/>
        </w:rPr>
        <w:t xml:space="preserve"> </w:t>
      </w:r>
      <w:r>
        <w:t>subpoena,</w:t>
      </w:r>
      <w:r>
        <w:rPr>
          <w:spacing w:val="1"/>
        </w:rPr>
        <w:t xml:space="preserve"> </w:t>
      </w:r>
      <w:r>
        <w:t>discovery</w:t>
      </w:r>
      <w:r>
        <w:rPr>
          <w:spacing w:val="1"/>
        </w:rPr>
        <w:t xml:space="preserve"> </w:t>
      </w:r>
      <w:r>
        <w:t>request,</w:t>
      </w:r>
      <w:r>
        <w:rPr>
          <w:spacing w:val="1"/>
        </w:rPr>
        <w:t xml:space="preserve"> </w:t>
      </w:r>
      <w:r>
        <w:t>regulatory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method, provided that the Receiving Party promptly notifies, to the extent practicable,</w:t>
      </w:r>
      <w:r>
        <w:rPr>
          <w:spacing w:val="1"/>
        </w:rPr>
        <w:t xml:space="preserve"> </w:t>
      </w:r>
      <w:r>
        <w:t>the Disclosing Party in writing of such demand for disclosure so that the Disclosing</w:t>
      </w:r>
      <w:r>
        <w:rPr>
          <w:spacing w:val="1"/>
        </w:rPr>
        <w:t xml:space="preserve"> </w:t>
      </w:r>
      <w:r>
        <w:t>Party,</w:t>
      </w:r>
      <w:r>
        <w:rPr>
          <w:spacing w:val="1"/>
        </w:rPr>
        <w:t xml:space="preserve"> </w:t>
      </w:r>
      <w:r>
        <w:t>at its</w:t>
      </w:r>
      <w:r>
        <w:rPr>
          <w:spacing w:val="1"/>
        </w:rPr>
        <w:t xml:space="preserve"> </w:t>
      </w:r>
      <w:r>
        <w:t>sole expense, may</w:t>
      </w:r>
      <w:r>
        <w:rPr>
          <w:spacing w:val="1"/>
        </w:rPr>
        <w:t xml:space="preserve"> </w:t>
      </w:r>
      <w:r>
        <w:t>se</w:t>
      </w:r>
      <w:r>
        <w:t>ek 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such</w:t>
      </w:r>
      <w:r>
        <w:rPr>
          <w:spacing w:val="52"/>
        </w:rPr>
        <w:t xml:space="preserve"> </w:t>
      </w:r>
      <w:r>
        <w:t>disclosure subject to</w:t>
      </w:r>
      <w:r>
        <w:rPr>
          <w:spacing w:val="53"/>
        </w:rPr>
        <w:t xml:space="preserve"> </w:t>
      </w:r>
      <w:r>
        <w:t>a protective</w:t>
      </w:r>
      <w:r>
        <w:rPr>
          <w:spacing w:val="1"/>
        </w:rPr>
        <w:t xml:space="preserve"> </w:t>
      </w:r>
      <w:r>
        <w:t>order or other appropriate remedy to preserve the confidentiality of the Confidential</w:t>
      </w:r>
      <w:r>
        <w:rPr>
          <w:spacing w:val="1"/>
        </w:rPr>
        <w:t xml:space="preserve"> </w:t>
      </w:r>
      <w:r>
        <w:t>Information. The Receiving Party</w:t>
      </w:r>
      <w:r>
        <w:rPr>
          <w:spacing w:val="1"/>
        </w:rPr>
        <w:t xml:space="preserve"> </w:t>
      </w:r>
      <w:r>
        <w:t>agrees that</w:t>
      </w:r>
      <w:r>
        <w:rPr>
          <w:spacing w:val="52"/>
        </w:rPr>
        <w:t xml:space="preserve"> </w:t>
      </w:r>
      <w:r>
        <w:t>it shall not oppose and shall cooperate</w:t>
      </w:r>
      <w:r>
        <w:rPr>
          <w:spacing w:val="1"/>
        </w:rPr>
        <w:t xml:space="preserve"> </w:t>
      </w:r>
      <w:r>
        <w:t>with efforts by, to the extent pra</w:t>
      </w:r>
      <w:r>
        <w:t>cticable, the Disclosing Party with respect to any such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 protective order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relief. Notwithstanding</w:t>
      </w:r>
      <w:r>
        <w:rPr>
          <w:spacing w:val="1"/>
        </w:rPr>
        <w:t xml:space="preserve"> </w:t>
      </w:r>
      <w:r>
        <w:t>the foregoing,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protective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legally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liability.</w:t>
      </w:r>
    </w:p>
    <w:p w14:paraId="43506D52" w14:textId="77777777" w:rsidR="0041601C" w:rsidRDefault="0041601C">
      <w:pPr>
        <w:pStyle w:val="BodyText"/>
        <w:spacing w:before="2"/>
      </w:pPr>
    </w:p>
    <w:p w14:paraId="7F7EBF19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rPr>
          <w:b w:val="0"/>
        </w:rPr>
      </w:pPr>
      <w:r>
        <w:t>Term</w:t>
      </w:r>
      <w:r>
        <w:rPr>
          <w:b w:val="0"/>
        </w:rPr>
        <w:t>.</w:t>
      </w:r>
    </w:p>
    <w:p w14:paraId="3C7619E5" w14:textId="77777777" w:rsidR="0041601C" w:rsidRDefault="0041601C">
      <w:pPr>
        <w:pStyle w:val="BodyText"/>
        <w:spacing w:before="4"/>
        <w:rPr>
          <w:sz w:val="15"/>
        </w:rPr>
      </w:pPr>
    </w:p>
    <w:p w14:paraId="19CC2AC1" w14:textId="77777777" w:rsidR="0041601C" w:rsidRDefault="00F17E08">
      <w:pPr>
        <w:tabs>
          <w:tab w:val="left" w:pos="5602"/>
          <w:tab w:val="left" w:pos="6327"/>
        </w:tabs>
        <w:spacing w:before="101"/>
        <w:ind w:left="220"/>
        <w:rPr>
          <w:i/>
          <w:sz w:val="24"/>
        </w:rPr>
      </w:pPr>
      <w:r>
        <w:rPr>
          <w:sz w:val="24"/>
        </w:rPr>
        <w:t>This</w:t>
      </w:r>
      <w:r>
        <w:rPr>
          <w:spacing w:val="53"/>
          <w:sz w:val="24"/>
        </w:rPr>
        <w:t xml:space="preserve"> </w:t>
      </w:r>
      <w:r>
        <w:rPr>
          <w:sz w:val="24"/>
        </w:rPr>
        <w:t>Agreement</w:t>
      </w:r>
      <w:r>
        <w:rPr>
          <w:spacing w:val="56"/>
          <w:sz w:val="24"/>
        </w:rPr>
        <w:t xml:space="preserve"> </w:t>
      </w:r>
      <w:r>
        <w:rPr>
          <w:sz w:val="24"/>
        </w:rPr>
        <w:t>shall</w:t>
      </w:r>
      <w:r>
        <w:rPr>
          <w:spacing w:val="58"/>
          <w:sz w:val="24"/>
        </w:rPr>
        <w:t xml:space="preserve"> </w:t>
      </w:r>
      <w:r>
        <w:rPr>
          <w:sz w:val="24"/>
        </w:rPr>
        <w:t>remain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effect</w:t>
      </w:r>
      <w:r>
        <w:rPr>
          <w:spacing w:val="55"/>
          <w:sz w:val="24"/>
        </w:rPr>
        <w:t xml:space="preserve"> </w:t>
      </w:r>
      <w:r>
        <w:rPr>
          <w:sz w:val="24"/>
        </w:rPr>
        <w:t>for  a</w:t>
      </w:r>
      <w:r>
        <w:rPr>
          <w:spacing w:val="56"/>
          <w:sz w:val="24"/>
        </w:rPr>
        <w:t xml:space="preserve"> </w:t>
      </w:r>
      <w:r>
        <w:rPr>
          <w:sz w:val="24"/>
        </w:rPr>
        <w:t>__</w:t>
      </w:r>
      <w:r>
        <w:rPr>
          <w:sz w:val="24"/>
          <w:u w:val="single"/>
        </w:rPr>
        <w:tab/>
      </w:r>
      <w:r>
        <w:rPr>
          <w:sz w:val="24"/>
        </w:rPr>
        <w:t>_*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51"/>
          <w:sz w:val="24"/>
        </w:rPr>
        <w:t xml:space="preserve"> </w:t>
      </w:r>
      <w:r>
        <w:rPr>
          <w:sz w:val="24"/>
        </w:rPr>
        <w:t>(*</w:t>
      </w:r>
      <w:r>
        <w:rPr>
          <w:i/>
          <w:sz w:val="24"/>
        </w:rPr>
        <w:t>duration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the  Original</w:t>
      </w:r>
    </w:p>
    <w:p w14:paraId="4890E94E" w14:textId="77777777" w:rsidR="0041601C" w:rsidRDefault="00F17E08">
      <w:pPr>
        <w:pStyle w:val="BodyText"/>
        <w:spacing w:before="1"/>
        <w:ind w:left="220" w:right="243"/>
        <w:jc w:val="both"/>
      </w:pPr>
      <w:r>
        <w:rPr>
          <w:i/>
        </w:rPr>
        <w:t>Agrement</w:t>
      </w:r>
      <w:r>
        <w:rPr>
          <w:i/>
        </w:rPr>
        <w:t xml:space="preserve"> plus 10 years</w:t>
      </w:r>
      <w:r>
        <w:t>) (subject to a one year extension if the parties are still discussing</w:t>
      </w:r>
      <w:r>
        <w:rPr>
          <w:spacing w:val="-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fifth</w:t>
      </w:r>
      <w:r>
        <w:rPr>
          <w:spacing w:val="1"/>
        </w:rPr>
        <w:t xml:space="preserve"> </w:t>
      </w:r>
      <w:r>
        <w:t>year).</w:t>
      </w:r>
      <w:r>
        <w:rPr>
          <w:spacing w:val="1"/>
        </w:rPr>
        <w:t xml:space="preserve"> </w:t>
      </w:r>
      <w:r>
        <w:t>Notwithstanding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foregoing, the parties’ duty to hold in confidence Confidential</w:t>
      </w:r>
      <w:r>
        <w:rPr>
          <w:spacing w:val="1"/>
        </w:rPr>
        <w:t xml:space="preserve"> </w:t>
      </w:r>
      <w:r>
        <w:t>Information that was</w:t>
      </w:r>
      <w:r>
        <w:rPr>
          <w:spacing w:val="1"/>
        </w:rPr>
        <w:t xml:space="preserve"> </w:t>
      </w:r>
      <w:r>
        <w:t>dis</w:t>
      </w:r>
      <w:r>
        <w:t>closed</w:t>
      </w:r>
      <w:r>
        <w:rPr>
          <w:spacing w:val="-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remain in effect</w:t>
      </w:r>
      <w:r>
        <w:rPr>
          <w:spacing w:val="-2"/>
        </w:rPr>
        <w:t xml:space="preserve"> </w:t>
      </w:r>
      <w:r>
        <w:t>indefinitely.</w:t>
      </w:r>
    </w:p>
    <w:p w14:paraId="7A534234" w14:textId="77777777" w:rsidR="0041601C" w:rsidRDefault="0041601C">
      <w:pPr>
        <w:pStyle w:val="BodyText"/>
      </w:pPr>
    </w:p>
    <w:p w14:paraId="671FC22B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spacing w:before="1"/>
        <w:rPr>
          <w:b w:val="0"/>
        </w:rPr>
      </w:pPr>
      <w:r>
        <w:t>Remedies</w:t>
      </w:r>
      <w:r>
        <w:rPr>
          <w:b w:val="0"/>
        </w:rPr>
        <w:t>.</w:t>
      </w:r>
    </w:p>
    <w:p w14:paraId="4868E06F" w14:textId="77777777" w:rsidR="0041601C" w:rsidRDefault="0041601C">
      <w:pPr>
        <w:pStyle w:val="BodyText"/>
        <w:spacing w:before="10"/>
        <w:rPr>
          <w:sz w:val="23"/>
        </w:rPr>
      </w:pPr>
    </w:p>
    <w:p w14:paraId="7A76E2FA" w14:textId="77777777" w:rsidR="0041601C" w:rsidRDefault="00F17E08">
      <w:pPr>
        <w:pStyle w:val="BodyText"/>
        <w:ind w:left="220" w:right="234"/>
        <w:jc w:val="both"/>
        <w:rPr>
          <w:rFonts w:ascii="Times New Roman"/>
        </w:rPr>
      </w:pPr>
      <w:r>
        <w:t>Both parties acknowledge that the Confidential Information to be disclosed hereunder is</w:t>
      </w:r>
      <w:r>
        <w:rPr>
          <w:spacing w:val="-50"/>
        </w:rPr>
        <w:t xml:space="preserve"> </w:t>
      </w:r>
      <w:r>
        <w:t>of a unique and</w:t>
      </w:r>
      <w:r>
        <w:rPr>
          <w:spacing w:val="1"/>
        </w:rPr>
        <w:t xml:space="preserve"> </w:t>
      </w:r>
      <w:r>
        <w:t>valuable character,</w:t>
      </w:r>
      <w:r>
        <w:rPr>
          <w:spacing w:val="1"/>
        </w:rPr>
        <w:t xml:space="preserve"> </w:t>
      </w:r>
      <w:r>
        <w:t>and that the unauthorized dissemination of the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destroy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diminish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injunctive</w:t>
      </w:r>
      <w:r>
        <w:rPr>
          <w:spacing w:val="1"/>
        </w:rPr>
        <w:t xml:space="preserve"> </w:t>
      </w:r>
      <w:r>
        <w:t>relief</w:t>
      </w:r>
      <w:r>
        <w:rPr>
          <w:spacing w:val="1"/>
        </w:rPr>
        <w:t xml:space="preserve"> </w:t>
      </w:r>
      <w:r>
        <w:t>preventing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dissemination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violation of the terms hereof. Such injunctive relief shall be in addition</w:t>
      </w:r>
      <w:r>
        <w:rPr>
          <w:spacing w:val="1"/>
        </w:rPr>
        <w:t xml:space="preserve"> </w:t>
      </w:r>
      <w:r>
        <w:t>to any other</w:t>
      </w:r>
      <w:r>
        <w:rPr>
          <w:spacing w:val="1"/>
        </w:rPr>
        <w:t xml:space="preserve"> </w:t>
      </w:r>
      <w:r>
        <w:t>remedies available hereunder, whether at law or in equity. Disclosing Party shall be</w:t>
      </w:r>
      <w:r>
        <w:rPr>
          <w:spacing w:val="1"/>
        </w:rPr>
        <w:t xml:space="preserve"> </w:t>
      </w:r>
      <w:r>
        <w:t>entitled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recover</w:t>
      </w:r>
      <w:r>
        <w:rPr>
          <w:spacing w:val="25"/>
        </w:rPr>
        <w:t xml:space="preserve"> </w:t>
      </w:r>
      <w:r>
        <w:rPr>
          <w:rFonts w:ascii="Times New Roman"/>
        </w:rPr>
        <w:t>Damages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consisting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sum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equal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loss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suffered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Disc</w:t>
      </w:r>
      <w:r>
        <w:rPr>
          <w:rFonts w:ascii="Times New Roman"/>
        </w:rPr>
        <w:t>losing</w:t>
      </w:r>
    </w:p>
    <w:p w14:paraId="3DEE9D29" w14:textId="77777777" w:rsidR="0041601C" w:rsidRDefault="0041601C">
      <w:pPr>
        <w:jc w:val="both"/>
        <w:rPr>
          <w:rFonts w:ascii="Times New Roman"/>
        </w:rPr>
        <w:sectPr w:rsidR="0041601C" w:rsidSect="0077012A">
          <w:pgSz w:w="11910" w:h="16840"/>
          <w:pgMar w:top="1580" w:right="1200" w:bottom="680" w:left="1220" w:header="0" w:footer="490" w:gutter="0"/>
          <w:cols w:space="720"/>
        </w:sectPr>
      </w:pPr>
    </w:p>
    <w:p w14:paraId="06100FFB" w14:textId="77777777" w:rsidR="0041601C" w:rsidRDefault="00F17E08">
      <w:pPr>
        <w:pStyle w:val="BodyText"/>
        <w:spacing w:before="84"/>
        <w:ind w:left="220" w:right="240"/>
        <w:jc w:val="both"/>
      </w:pPr>
      <w:r>
        <w:rPr>
          <w:rFonts w:ascii="Times New Roman" w:hAnsi="Times New Roman"/>
        </w:rPr>
        <w:lastRenderedPageBreak/>
        <w:t xml:space="preserve">Party including loss of business opportunity, costs of business interruption </w:t>
      </w:r>
      <w:r>
        <w:t>its costs and fees,</w:t>
      </w:r>
      <w:r>
        <w:rPr>
          <w:spacing w:val="-50"/>
        </w:rPr>
        <w:t xml:space="preserve"> </w:t>
      </w:r>
      <w:r>
        <w:t>including reasonable attorneys’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incurred in obtaining any such</w:t>
      </w:r>
      <w:r>
        <w:rPr>
          <w:spacing w:val="1"/>
        </w:rPr>
        <w:t xml:space="preserve"> </w:t>
      </w:r>
      <w:r>
        <w:t>relief. Further, in</w:t>
      </w:r>
      <w:r>
        <w:rPr>
          <w:spacing w:val="1"/>
        </w:rPr>
        <w:t xml:space="preserve"> </w:t>
      </w:r>
      <w:r>
        <w:t>the event of litigation relating to this A</w:t>
      </w:r>
      <w:r>
        <w:t>greement, the prevailing party shall be entitled to</w:t>
      </w:r>
      <w:r>
        <w:rPr>
          <w:spacing w:val="-50"/>
        </w:rPr>
        <w:t xml:space="preserve"> </w:t>
      </w:r>
      <w:r>
        <w:t>recover its</w:t>
      </w:r>
      <w:r>
        <w:rPr>
          <w:spacing w:val="-3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attorney’s</w:t>
      </w:r>
      <w:r>
        <w:rPr>
          <w:spacing w:val="-3"/>
        </w:rPr>
        <w:t xml:space="preserve"> </w:t>
      </w:r>
      <w:r>
        <w:t>fees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expenses.</w:t>
      </w:r>
    </w:p>
    <w:p w14:paraId="3141BABE" w14:textId="77777777" w:rsidR="0041601C" w:rsidRDefault="0041601C">
      <w:pPr>
        <w:pStyle w:val="BodyText"/>
        <w:spacing w:before="5"/>
      </w:pPr>
    </w:p>
    <w:p w14:paraId="41A5EB75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rPr>
          <w:b w:val="0"/>
        </w:rPr>
      </w:pPr>
      <w:r>
        <w:t>Return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Information</w:t>
      </w:r>
      <w:r>
        <w:rPr>
          <w:b w:val="0"/>
        </w:rPr>
        <w:t>.</w:t>
      </w:r>
    </w:p>
    <w:p w14:paraId="1546B894" w14:textId="77777777" w:rsidR="0041601C" w:rsidRDefault="0041601C">
      <w:pPr>
        <w:pStyle w:val="BodyText"/>
        <w:spacing w:before="10"/>
        <w:rPr>
          <w:sz w:val="23"/>
        </w:rPr>
      </w:pPr>
    </w:p>
    <w:p w14:paraId="5523CDC5" w14:textId="77777777" w:rsidR="0041601C" w:rsidRDefault="00F17E08">
      <w:pPr>
        <w:pStyle w:val="BodyText"/>
        <w:spacing w:before="1"/>
        <w:ind w:left="220" w:right="238"/>
        <w:jc w:val="both"/>
      </w:pPr>
      <w:r>
        <w:t>Receiving Party shall immediately return and redeliver to the other all tangible material</w:t>
      </w:r>
      <w:r>
        <w:rPr>
          <w:spacing w:val="1"/>
        </w:rPr>
        <w:t xml:space="preserve"> </w:t>
      </w:r>
      <w:r>
        <w:t xml:space="preserve">embodying the </w:t>
      </w:r>
      <w:r>
        <w:t>Confidential Information provided hereunder and all notes, summaries,</w:t>
      </w:r>
      <w:r>
        <w:rPr>
          <w:spacing w:val="1"/>
        </w:rPr>
        <w:t xml:space="preserve"> </w:t>
      </w:r>
      <w:r>
        <w:t>memoranda, drawings, manuals, records, excerpts or derivative information deriving</w:t>
      </w:r>
      <w:r>
        <w:rPr>
          <w:spacing w:val="1"/>
        </w:rPr>
        <w:t xml:space="preserve"> </w:t>
      </w:r>
      <w:r>
        <w:t>there from and all other documents or materials (“Notes”) (and all copies of any of the</w:t>
      </w:r>
      <w:r>
        <w:rPr>
          <w:spacing w:val="1"/>
        </w:rPr>
        <w:t xml:space="preserve"> </w:t>
      </w:r>
      <w:r>
        <w:t>foregoing, incl</w:t>
      </w:r>
      <w:r>
        <w:t>uding “copies” that have been converted to computerized media in the</w:t>
      </w:r>
      <w:r>
        <w:rPr>
          <w:spacing w:val="1"/>
        </w:rPr>
        <w:t xml:space="preserve"> </w:t>
      </w:r>
      <w:r>
        <w:t>form of image, data or word processing files either manually or by image capture) based</w:t>
      </w:r>
      <w:r>
        <w:rPr>
          <w:spacing w:val="-50"/>
        </w:rPr>
        <w:t xml:space="preserve"> </w:t>
      </w:r>
      <w:r>
        <w:t>on or including any Confidential Information, in whatever form of storage or retrieval,</w:t>
      </w:r>
      <w:r>
        <w:rPr>
          <w:spacing w:val="1"/>
        </w:rPr>
        <w:t xml:space="preserve"> </w:t>
      </w:r>
      <w:r>
        <w:t>upon the ea</w:t>
      </w:r>
      <w:r>
        <w:t>rlier of (i) the completion or termination of the dealings between the parties</w:t>
      </w:r>
      <w:r>
        <w:rPr>
          <w:spacing w:val="-50"/>
        </w:rPr>
        <w:t xml:space="preserve"> </w:t>
      </w:r>
      <w:r>
        <w:t>contemplated hereunder; (ii) the termination of this Agreement; or (iii) at such time as</w:t>
      </w:r>
      <w:r>
        <w:rPr>
          <w:spacing w:val="1"/>
        </w:rPr>
        <w:t xml:space="preserve"> </w:t>
      </w:r>
      <w:r>
        <w:t>the Disclosing Party may so request. Alternatively, the Receiving Party, with the writte</w:t>
      </w:r>
      <w:r>
        <w:t>n</w:t>
      </w:r>
      <w:r>
        <w:rPr>
          <w:spacing w:val="1"/>
        </w:rPr>
        <w:t xml:space="preserve"> </w:t>
      </w:r>
      <w:r>
        <w:t>consent of the Disclosing Party may (or in the case of Notes, at the Receiving Party’s</w:t>
      </w:r>
      <w:r>
        <w:rPr>
          <w:spacing w:val="1"/>
        </w:rPr>
        <w:t xml:space="preserve"> </w:t>
      </w:r>
      <w:r>
        <w:t>option) immediately destroy any of the foregoing embodying Confidential Information</w:t>
      </w:r>
      <w:r>
        <w:rPr>
          <w:spacing w:val="1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non-recoverable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erasure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computerized</w:t>
      </w:r>
      <w:r>
        <w:rPr>
          <w:spacing w:val="1"/>
        </w:rPr>
        <w:t xml:space="preserve"> </w:t>
      </w:r>
      <w:r>
        <w:t>data)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req</w:t>
      </w:r>
      <w:r>
        <w:t>uest, certify in writing such destruction by an authorized officer of the Receiving</w:t>
      </w:r>
      <w:r>
        <w:rPr>
          <w:spacing w:val="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supervising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destruction.</w:t>
      </w:r>
    </w:p>
    <w:p w14:paraId="5999EDC2" w14:textId="77777777" w:rsidR="0041601C" w:rsidRDefault="0041601C">
      <w:pPr>
        <w:pStyle w:val="BodyText"/>
        <w:spacing w:before="1"/>
      </w:pPr>
    </w:p>
    <w:p w14:paraId="01431A99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spacing w:before="1"/>
        <w:rPr>
          <w:b w:val="0"/>
        </w:rPr>
      </w:pP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Breach</w:t>
      </w:r>
      <w:r>
        <w:rPr>
          <w:b w:val="0"/>
        </w:rPr>
        <w:t>.</w:t>
      </w:r>
    </w:p>
    <w:p w14:paraId="0660215F" w14:textId="77777777" w:rsidR="0041601C" w:rsidRDefault="0041601C">
      <w:pPr>
        <w:pStyle w:val="BodyText"/>
        <w:spacing w:before="10"/>
        <w:rPr>
          <w:sz w:val="23"/>
        </w:rPr>
      </w:pPr>
    </w:p>
    <w:p w14:paraId="30ECFF6C" w14:textId="77777777" w:rsidR="0041601C" w:rsidRDefault="00F17E08">
      <w:pPr>
        <w:pStyle w:val="BodyText"/>
        <w:ind w:left="220" w:right="240"/>
        <w:jc w:val="both"/>
      </w:pPr>
      <w:r>
        <w:t>Receiving Party shall notify the Disclosing Party immediately upon discovery of any</w:t>
      </w:r>
      <w:r>
        <w:rPr>
          <w:spacing w:val="1"/>
        </w:rPr>
        <w:t xml:space="preserve"> </w:t>
      </w:r>
      <w:r>
        <w:t>unauthorized use or disclosure of</w:t>
      </w:r>
      <w:r>
        <w:t xml:space="preserve"> Confidential Information by Receiving Party or its</w:t>
      </w:r>
      <w:r>
        <w:rPr>
          <w:spacing w:val="1"/>
        </w:rPr>
        <w:t xml:space="preserve"> </w:t>
      </w:r>
      <w:r>
        <w:t>Representatives,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breach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Representatives, and</w:t>
      </w:r>
      <w:r>
        <w:t xml:space="preserve"> will cooperate with efforts by the Disclosing Party to help the</w:t>
      </w:r>
      <w:r>
        <w:rPr>
          <w:spacing w:val="1"/>
        </w:rPr>
        <w:t xml:space="preserve"> </w:t>
      </w:r>
      <w:r>
        <w:t>Disclosing Party regain possession of Confidential Information and prevent its further</w:t>
      </w:r>
      <w:r>
        <w:rPr>
          <w:spacing w:val="1"/>
        </w:rPr>
        <w:t xml:space="preserve"> </w:t>
      </w:r>
      <w:r>
        <w:t>unauthorized</w:t>
      </w:r>
      <w:r>
        <w:rPr>
          <w:spacing w:val="-1"/>
        </w:rPr>
        <w:t xml:space="preserve"> </w:t>
      </w:r>
      <w:r>
        <w:t>use.</w:t>
      </w:r>
    </w:p>
    <w:p w14:paraId="0F0FA345" w14:textId="77777777" w:rsidR="0041601C" w:rsidRDefault="0041601C">
      <w:pPr>
        <w:pStyle w:val="BodyText"/>
        <w:spacing w:before="10"/>
        <w:rPr>
          <w:sz w:val="23"/>
        </w:rPr>
      </w:pPr>
    </w:p>
    <w:p w14:paraId="65F737C3" w14:textId="77777777" w:rsidR="0041601C" w:rsidRDefault="00F17E08">
      <w:pPr>
        <w:pStyle w:val="Heading1"/>
        <w:numPr>
          <w:ilvl w:val="0"/>
          <w:numId w:val="3"/>
        </w:numPr>
        <w:tabs>
          <w:tab w:val="left" w:pos="456"/>
        </w:tabs>
        <w:spacing w:before="1"/>
        <w:rPr>
          <w:b w:val="0"/>
        </w:rPr>
      </w:pPr>
      <w:r>
        <w:t>No</w:t>
      </w:r>
      <w:r>
        <w:rPr>
          <w:spacing w:val="-5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Transaction</w:t>
      </w:r>
      <w:r>
        <w:rPr>
          <w:b w:val="0"/>
        </w:rPr>
        <w:t>.</w:t>
      </w:r>
    </w:p>
    <w:p w14:paraId="5823240B" w14:textId="77777777" w:rsidR="0041601C" w:rsidRDefault="0041601C">
      <w:pPr>
        <w:pStyle w:val="BodyText"/>
        <w:spacing w:before="3"/>
      </w:pPr>
    </w:p>
    <w:p w14:paraId="572AA73E" w14:textId="77777777" w:rsidR="0041601C" w:rsidRDefault="00F17E08">
      <w:pPr>
        <w:pStyle w:val="BodyText"/>
        <w:ind w:left="220" w:right="237"/>
        <w:jc w:val="both"/>
      </w:pPr>
      <w:r>
        <w:t>The parties agree that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u</w:t>
      </w:r>
      <w:r>
        <w:t>nder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obligation 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whatsoever with respect to a Transaction by virtue of this Agreement, except for the</w:t>
      </w:r>
      <w:r>
        <w:rPr>
          <w:spacing w:val="1"/>
        </w:rPr>
        <w:t xml:space="preserve"> </w:t>
      </w:r>
      <w:r>
        <w:t>matters specifically agreed to herein. The parties further acknowledge and agree that</w:t>
      </w:r>
      <w:r>
        <w:rPr>
          <w:spacing w:val="1"/>
        </w:rPr>
        <w:t xml:space="preserve"> </w:t>
      </w:r>
      <w:r>
        <w:t xml:space="preserve">they each reserve the right, in their sole and </w:t>
      </w:r>
      <w:r>
        <w:t>absolute discretion, to reject any and all</w:t>
      </w:r>
      <w:r>
        <w:rPr>
          <w:spacing w:val="1"/>
        </w:rPr>
        <w:t xml:space="preserve"> </w:t>
      </w:r>
      <w:r>
        <w:t>proposals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terminate</w:t>
      </w:r>
      <w:r>
        <w:rPr>
          <w:spacing w:val="14"/>
        </w:rPr>
        <w:t xml:space="preserve"> </w:t>
      </w:r>
      <w:r>
        <w:t>discussions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negotiations</w:t>
      </w:r>
      <w:r>
        <w:rPr>
          <w:spacing w:val="13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respect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Transaction</w:t>
      </w:r>
      <w:r>
        <w:rPr>
          <w:spacing w:val="-51"/>
        </w:rPr>
        <w:t xml:space="preserve"> </w:t>
      </w:r>
      <w:r>
        <w:t>at any time as per the respective agreement. This Agreement does not create a joint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parties.</w:t>
      </w:r>
      <w:r>
        <w:rPr>
          <w:spacing w:val="1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transaction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goes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forward,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non-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disclosure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provisions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applicable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transaction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documents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entered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between</w:t>
      </w:r>
      <w:r>
        <w:rPr>
          <w:rFonts w:ascii="Times New Roman"/>
          <w:spacing w:val="6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parties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(or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respective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affiliates)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Transaction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deemed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complementary/supplementary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pr</w:t>
      </w:r>
      <w:r>
        <w:rPr>
          <w:rFonts w:ascii="Times New Roman"/>
        </w:rPr>
        <w:t>ovisions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Agreement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contrary/derogatory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provisions 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Agreement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extent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possible</w:t>
      </w:r>
      <w:r>
        <w:t>.</w:t>
      </w:r>
    </w:p>
    <w:p w14:paraId="1A5EC8EC" w14:textId="77777777" w:rsidR="0041601C" w:rsidRDefault="0041601C">
      <w:pPr>
        <w:pStyle w:val="BodyText"/>
        <w:spacing w:before="1"/>
      </w:pPr>
    </w:p>
    <w:p w14:paraId="414EBF94" w14:textId="77777777" w:rsidR="0041601C" w:rsidRDefault="00F17E08">
      <w:pPr>
        <w:pStyle w:val="Heading1"/>
        <w:numPr>
          <w:ilvl w:val="0"/>
          <w:numId w:val="3"/>
        </w:numPr>
        <w:tabs>
          <w:tab w:val="left" w:pos="591"/>
        </w:tabs>
        <w:ind w:left="590" w:hanging="371"/>
        <w:rPr>
          <w:b w:val="0"/>
        </w:rPr>
      </w:pPr>
      <w:r>
        <w:t>Warranty</w:t>
      </w:r>
      <w:r>
        <w:rPr>
          <w:b w:val="0"/>
        </w:rPr>
        <w:t>.</w:t>
      </w:r>
    </w:p>
    <w:p w14:paraId="0518734D" w14:textId="77777777" w:rsidR="0041601C" w:rsidRDefault="0041601C">
      <w:pPr>
        <w:sectPr w:rsidR="0041601C" w:rsidSect="0077012A">
          <w:pgSz w:w="11910" w:h="16840"/>
          <w:pgMar w:top="1340" w:right="1200" w:bottom="680" w:left="1220" w:header="0" w:footer="490" w:gutter="0"/>
          <w:cols w:space="720"/>
        </w:sectPr>
      </w:pPr>
    </w:p>
    <w:p w14:paraId="160BFEFB" w14:textId="77777777" w:rsidR="0041601C" w:rsidRDefault="00F17E08">
      <w:pPr>
        <w:pStyle w:val="BodyText"/>
        <w:spacing w:before="89" w:line="280" w:lineRule="exact"/>
        <w:ind w:left="220"/>
        <w:jc w:val="both"/>
      </w:pPr>
      <w:r>
        <w:lastRenderedPageBreak/>
        <w:t>Each</w:t>
      </w:r>
      <w:r>
        <w:rPr>
          <w:spacing w:val="8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t>warrants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right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disclosures</w:t>
      </w:r>
      <w:r>
        <w:rPr>
          <w:spacing w:val="4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Agreement.</w:t>
      </w:r>
    </w:p>
    <w:p w14:paraId="6541AAE3" w14:textId="77777777" w:rsidR="0041601C" w:rsidRDefault="00F17E08">
      <w:pPr>
        <w:pStyle w:val="Heading1"/>
        <w:spacing w:line="280" w:lineRule="exact"/>
        <w:ind w:left="220" w:firstLine="0"/>
        <w:jc w:val="both"/>
      </w:pPr>
      <w:r>
        <w:t>NO</w:t>
      </w:r>
      <w:r>
        <w:rPr>
          <w:spacing w:val="103"/>
        </w:rPr>
        <w:t xml:space="preserve"> </w:t>
      </w:r>
      <w:r>
        <w:t>WARRANTIES</w:t>
      </w:r>
      <w:r>
        <w:rPr>
          <w:spacing w:val="101"/>
        </w:rPr>
        <w:t xml:space="preserve"> </w:t>
      </w:r>
      <w:r>
        <w:t>ARE</w:t>
      </w:r>
      <w:r>
        <w:rPr>
          <w:spacing w:val="103"/>
        </w:rPr>
        <w:t xml:space="preserve"> </w:t>
      </w:r>
      <w:r>
        <w:t>MADE</w:t>
      </w:r>
      <w:r>
        <w:rPr>
          <w:spacing w:val="98"/>
        </w:rPr>
        <w:t xml:space="preserve"> </w:t>
      </w:r>
      <w:r>
        <w:t>BY</w:t>
      </w:r>
      <w:r>
        <w:rPr>
          <w:spacing w:val="102"/>
        </w:rPr>
        <w:t xml:space="preserve"> </w:t>
      </w:r>
      <w:r>
        <w:t>EITHER</w:t>
      </w:r>
      <w:r>
        <w:rPr>
          <w:spacing w:val="98"/>
        </w:rPr>
        <w:t xml:space="preserve"> </w:t>
      </w:r>
      <w:r>
        <w:t>PARTY</w:t>
      </w:r>
      <w:r>
        <w:rPr>
          <w:spacing w:val="101"/>
        </w:rPr>
        <w:t xml:space="preserve"> </w:t>
      </w:r>
      <w:r>
        <w:t>UNDER</w:t>
      </w:r>
      <w:r>
        <w:rPr>
          <w:spacing w:val="103"/>
        </w:rPr>
        <w:t xml:space="preserve"> </w:t>
      </w:r>
      <w:r>
        <w:t>THIS</w:t>
      </w:r>
      <w:r>
        <w:rPr>
          <w:spacing w:val="100"/>
        </w:rPr>
        <w:t xml:space="preserve"> </w:t>
      </w:r>
      <w:r>
        <w:t>AGREEMENT</w:t>
      </w:r>
    </w:p>
    <w:p w14:paraId="2345C027" w14:textId="77777777" w:rsidR="0041601C" w:rsidRDefault="00F17E08">
      <w:pPr>
        <w:pStyle w:val="BodyText"/>
        <w:spacing w:before="2"/>
        <w:ind w:left="220" w:right="242"/>
        <w:jc w:val="both"/>
      </w:pPr>
      <w:r>
        <w:rPr>
          <w:b/>
        </w:rPr>
        <w:t>WHATSOEVER</w:t>
      </w:r>
      <w:r>
        <w:t>. The parties acknowledge that although they shall each endeavour to</w:t>
      </w:r>
      <w:r>
        <w:rPr>
          <w:spacing w:val="1"/>
        </w:rPr>
        <w:t xml:space="preserve"> </w:t>
      </w:r>
      <w:r>
        <w:t>include in the Confidential Information all information that they each believe relevant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Transaction,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warranty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completeness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 is being made by either party as the Disclosing Party. Further, neither party</w:t>
      </w:r>
      <w:r>
        <w:rPr>
          <w:spacing w:val="-50"/>
        </w:rPr>
        <w:t xml:space="preserve"> </w:t>
      </w:r>
      <w:r>
        <w:t xml:space="preserve">is under any obligation </w:t>
      </w:r>
      <w:r>
        <w:t>under this Agreement to disclose any Confidential Information it</w:t>
      </w:r>
      <w:r>
        <w:rPr>
          <w:spacing w:val="-50"/>
        </w:rPr>
        <w:t xml:space="preserve"> </w:t>
      </w:r>
      <w:r>
        <w:t>chooses not to disclose. Neither Party hereto shall have any liability to the other party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other</w:t>
      </w:r>
      <w:r>
        <w:rPr>
          <w:spacing w:val="1"/>
        </w:rPr>
        <w:t xml:space="preserve"> </w:t>
      </w:r>
      <w:r>
        <w:t>party’s Representatives resulting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use of</w:t>
      </w:r>
      <w:r>
        <w:rPr>
          <w:spacing w:val="1"/>
        </w:rPr>
        <w:t xml:space="preserve"> </w:t>
      </w:r>
      <w:r>
        <w:t>the 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excep</w:t>
      </w:r>
      <w:r>
        <w:t>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violation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14:paraId="45E94B0B" w14:textId="77777777" w:rsidR="0041601C" w:rsidRDefault="0041601C">
      <w:pPr>
        <w:pStyle w:val="BodyText"/>
        <w:spacing w:before="4"/>
      </w:pPr>
    </w:p>
    <w:p w14:paraId="21F0CBA6" w14:textId="77777777" w:rsidR="0041601C" w:rsidRDefault="00F17E08">
      <w:pPr>
        <w:pStyle w:val="ListParagraph"/>
        <w:numPr>
          <w:ilvl w:val="0"/>
          <w:numId w:val="3"/>
        </w:numPr>
        <w:tabs>
          <w:tab w:val="left" w:pos="676"/>
        </w:tabs>
        <w:spacing w:line="237" w:lineRule="auto"/>
        <w:ind w:left="220" w:right="231" w:firstLine="0"/>
        <w:rPr>
          <w:sz w:val="24"/>
        </w:rPr>
      </w:pPr>
      <w:r>
        <w:rPr>
          <w:sz w:val="24"/>
        </w:rPr>
        <w:t>Effective</w:t>
      </w:r>
      <w:r>
        <w:rPr>
          <w:spacing w:val="30"/>
          <w:sz w:val="24"/>
        </w:rPr>
        <w:t xml:space="preserve"> </w:t>
      </w:r>
      <w:r>
        <w:rPr>
          <w:sz w:val="24"/>
        </w:rPr>
        <w:t>Date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Agreement:</w:t>
      </w:r>
      <w:r>
        <w:rPr>
          <w:spacing w:val="31"/>
          <w:sz w:val="24"/>
        </w:rPr>
        <w:t xml:space="preserve"> </w:t>
      </w: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Agreement</w:t>
      </w:r>
      <w:r>
        <w:rPr>
          <w:spacing w:val="33"/>
          <w:sz w:val="24"/>
        </w:rPr>
        <w:t xml:space="preserve"> </w:t>
      </w:r>
      <w:r>
        <w:rPr>
          <w:sz w:val="24"/>
        </w:rPr>
        <w:t>shall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effective</w:t>
      </w:r>
      <w:r>
        <w:rPr>
          <w:spacing w:val="30"/>
          <w:sz w:val="24"/>
        </w:rPr>
        <w:t xml:space="preserve"> </w:t>
      </w:r>
      <w:r>
        <w:rPr>
          <w:sz w:val="24"/>
        </w:rPr>
        <w:t>upon</w:t>
      </w:r>
      <w:r>
        <w:rPr>
          <w:spacing w:val="32"/>
          <w:sz w:val="24"/>
        </w:rPr>
        <w:t xml:space="preserve"> </w:t>
      </w:r>
      <w:r>
        <w:rPr>
          <w:sz w:val="24"/>
        </w:rPr>
        <w:t>its</w:t>
      </w:r>
      <w:r>
        <w:rPr>
          <w:spacing w:val="-50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parties.</w:t>
      </w:r>
    </w:p>
    <w:p w14:paraId="2DC1734D" w14:textId="77777777" w:rsidR="0041601C" w:rsidRDefault="0041601C">
      <w:pPr>
        <w:pStyle w:val="BodyText"/>
        <w:spacing w:before="4"/>
      </w:pPr>
    </w:p>
    <w:p w14:paraId="71711C33" w14:textId="77777777" w:rsidR="0041601C" w:rsidRDefault="00F17E08">
      <w:pPr>
        <w:pStyle w:val="Heading1"/>
        <w:numPr>
          <w:ilvl w:val="0"/>
          <w:numId w:val="1"/>
        </w:numPr>
        <w:tabs>
          <w:tab w:val="left" w:pos="591"/>
        </w:tabs>
        <w:rPr>
          <w:b w:val="0"/>
        </w:rPr>
      </w:pPr>
      <w:r>
        <w:t>Miscellaneous</w:t>
      </w:r>
      <w:r>
        <w:rPr>
          <w:b w:val="0"/>
        </w:rPr>
        <w:t>.</w:t>
      </w:r>
    </w:p>
    <w:p w14:paraId="1B53B875" w14:textId="77777777" w:rsidR="0041601C" w:rsidRDefault="0041601C">
      <w:pPr>
        <w:pStyle w:val="BodyText"/>
        <w:spacing w:before="2"/>
      </w:pPr>
    </w:p>
    <w:p w14:paraId="75D81194" w14:textId="77777777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spacing w:line="237" w:lineRule="auto"/>
        <w:ind w:right="238"/>
        <w:jc w:val="both"/>
        <w:rPr>
          <w:sz w:val="24"/>
        </w:rPr>
      </w:pPr>
      <w:r>
        <w:rPr>
          <w:sz w:val="24"/>
        </w:rPr>
        <w:t xml:space="preserve">This Agreement can only be </w:t>
      </w:r>
      <w:r>
        <w:rPr>
          <w:sz w:val="24"/>
        </w:rPr>
        <w:t>modified by a written amendment signed by the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whom enforcement of</w:t>
      </w:r>
      <w:r>
        <w:rPr>
          <w:spacing w:val="-2"/>
          <w:sz w:val="24"/>
        </w:rPr>
        <w:t xml:space="preserve"> </w:t>
      </w:r>
      <w:r>
        <w:rPr>
          <w:sz w:val="24"/>
        </w:rPr>
        <w:t>such modification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sought.</w:t>
      </w:r>
    </w:p>
    <w:p w14:paraId="7D2759FE" w14:textId="77777777" w:rsidR="0041601C" w:rsidRDefault="0041601C">
      <w:pPr>
        <w:pStyle w:val="BodyText"/>
        <w:spacing w:before="4"/>
      </w:pPr>
    </w:p>
    <w:p w14:paraId="69B44F98" w14:textId="2AA6D30E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ind w:right="237"/>
        <w:jc w:val="both"/>
        <w:rPr>
          <w:sz w:val="24"/>
        </w:rPr>
      </w:pPr>
      <w:r>
        <w:rPr>
          <w:sz w:val="24"/>
        </w:rPr>
        <w:t>The validity, construction and performance of this Agreement shall be governed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construed in accordance with the laws of </w:t>
      </w:r>
      <w:r w:rsidR="00354BEF">
        <w:rPr>
          <w:color w:val="FF0000"/>
          <w:sz w:val="24"/>
        </w:rPr>
        <w:t>Andhra Pradesh</w:t>
      </w:r>
      <w:r>
        <w:rPr>
          <w:color w:val="FF0000"/>
          <w:sz w:val="24"/>
        </w:rPr>
        <w:t xml:space="preserve"> </w:t>
      </w:r>
      <w:r>
        <w:rPr>
          <w:sz w:val="24"/>
        </w:rPr>
        <w:t>(state), India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to contracts made and to be wholly performed within such state, without giving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conflict of</w:t>
      </w:r>
      <w:r>
        <w:rPr>
          <w:spacing w:val="-1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thereof.</w:t>
      </w:r>
    </w:p>
    <w:p w14:paraId="455E70D5" w14:textId="77777777" w:rsidR="0041601C" w:rsidRDefault="0041601C">
      <w:pPr>
        <w:pStyle w:val="BodyText"/>
      </w:pPr>
    </w:p>
    <w:p w14:paraId="531B6376" w14:textId="77777777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ind w:right="243"/>
        <w:jc w:val="both"/>
        <w:rPr>
          <w:sz w:val="24"/>
        </w:rPr>
      </w:pPr>
      <w:r>
        <w:rPr>
          <w:sz w:val="24"/>
        </w:rPr>
        <w:t xml:space="preserve">Any failure by either party to enforce </w:t>
      </w:r>
      <w:r>
        <w:rPr>
          <w:sz w:val="24"/>
        </w:rPr>
        <w:t>the other party’s strict performance of any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constitute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waiver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3"/>
          <w:sz w:val="24"/>
        </w:rPr>
        <w:t xml:space="preserve"> </w:t>
      </w:r>
      <w:r>
        <w:rPr>
          <w:sz w:val="24"/>
        </w:rPr>
        <w:t>enforce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Agreement.</w:t>
      </w:r>
    </w:p>
    <w:p w14:paraId="5CC375AA" w14:textId="77777777" w:rsidR="0041601C" w:rsidRDefault="0041601C">
      <w:pPr>
        <w:pStyle w:val="BodyText"/>
        <w:spacing w:before="9"/>
        <w:rPr>
          <w:sz w:val="23"/>
        </w:rPr>
      </w:pPr>
    </w:p>
    <w:p w14:paraId="5185E5C1" w14:textId="77777777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spacing w:before="1"/>
        <w:ind w:right="236"/>
        <w:jc w:val="both"/>
        <w:rPr>
          <w:sz w:val="24"/>
        </w:rPr>
      </w:pPr>
      <w:r>
        <w:rPr>
          <w:sz w:val="24"/>
        </w:rPr>
        <w:t>Although</w:t>
      </w:r>
      <w:r>
        <w:rPr>
          <w:spacing w:val="1"/>
          <w:sz w:val="24"/>
        </w:rPr>
        <w:t xml:space="preserve"> </w:t>
      </w:r>
      <w:r>
        <w:rPr>
          <w:sz w:val="24"/>
        </w:rPr>
        <w:t>the restrictions</w:t>
      </w:r>
      <w:r>
        <w:rPr>
          <w:spacing w:val="1"/>
          <w:sz w:val="24"/>
        </w:rPr>
        <w:t xml:space="preserve"> </w:t>
      </w:r>
      <w:r>
        <w:rPr>
          <w:sz w:val="24"/>
        </w:rPr>
        <w:t>contained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are considered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protecting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if any such restriction is found by a court of competent jurisdiction</w:t>
      </w:r>
      <w:r>
        <w:rPr>
          <w:spacing w:val="1"/>
          <w:sz w:val="24"/>
        </w:rPr>
        <w:t xml:space="preserve"> </w:t>
      </w:r>
      <w:r>
        <w:rPr>
          <w:sz w:val="24"/>
        </w:rPr>
        <w:t>to be unenforceable, such provision will be modified, rewritten or in</w:t>
      </w:r>
      <w:r>
        <w:rPr>
          <w:sz w:val="24"/>
        </w:rPr>
        <w:t>terpreted to</w:t>
      </w:r>
      <w:r>
        <w:rPr>
          <w:spacing w:val="1"/>
          <w:sz w:val="24"/>
        </w:rPr>
        <w:t xml:space="preserve"> </w:t>
      </w:r>
      <w:r>
        <w:rPr>
          <w:sz w:val="24"/>
        </w:rPr>
        <w:t>include as much of its nature and scope as will render it enforceable. If it cannot</w:t>
      </w:r>
      <w:r>
        <w:rPr>
          <w:spacing w:val="1"/>
          <w:sz w:val="24"/>
        </w:rPr>
        <w:t xml:space="preserve"> </w:t>
      </w:r>
      <w:r>
        <w:rPr>
          <w:sz w:val="24"/>
        </w:rPr>
        <w:t>be so modified, rewritten or interpreted to be enforceable in any respect, it will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 be given effect, and the remainder of the Agreement will be enforced as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such provision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included.</w:t>
      </w:r>
    </w:p>
    <w:p w14:paraId="18CC05A4" w14:textId="77777777" w:rsidR="0041601C" w:rsidRDefault="0041601C">
      <w:pPr>
        <w:pStyle w:val="BodyText"/>
        <w:spacing w:before="2"/>
      </w:pPr>
    </w:p>
    <w:p w14:paraId="660126F6" w14:textId="77777777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ind w:right="231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notices or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required</w:t>
      </w:r>
      <w:r>
        <w:rPr>
          <w:spacing w:val="1"/>
          <w:sz w:val="24"/>
        </w:rPr>
        <w:t xml:space="preserve"> </w:t>
      </w:r>
      <w:r>
        <w:rPr>
          <w:sz w:val="24"/>
        </w:rPr>
        <w:t>or permitted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 given</w:t>
      </w:r>
      <w:r>
        <w:rPr>
          <w:spacing w:val="52"/>
          <w:sz w:val="24"/>
        </w:rPr>
        <w:t xml:space="preserve"> </w:t>
      </w:r>
      <w:r>
        <w:rPr>
          <w:sz w:val="24"/>
        </w:rPr>
        <w:t>hereunder</w:t>
      </w:r>
      <w:r>
        <w:rPr>
          <w:spacing w:val="1"/>
          <w:sz w:val="24"/>
        </w:rPr>
        <w:t xml:space="preserve"> </w:t>
      </w:r>
      <w:r>
        <w:rPr>
          <w:sz w:val="24"/>
        </w:rPr>
        <w:t>may be delivered by hand against acknowledgement, deposited with a nationally</w:t>
      </w:r>
      <w:r>
        <w:rPr>
          <w:spacing w:val="1"/>
          <w:sz w:val="24"/>
        </w:rPr>
        <w:t xml:space="preserve"> </w:t>
      </w:r>
      <w:r>
        <w:rPr>
          <w:sz w:val="24"/>
        </w:rPr>
        <w:t>recognized</w:t>
      </w:r>
      <w:r>
        <w:rPr>
          <w:spacing w:val="1"/>
          <w:sz w:val="24"/>
        </w:rPr>
        <w:t xml:space="preserve"> </w:t>
      </w:r>
      <w:r>
        <w:rPr>
          <w:sz w:val="24"/>
        </w:rPr>
        <w:t>overnight</w:t>
      </w:r>
      <w:r>
        <w:rPr>
          <w:spacing w:val="1"/>
          <w:sz w:val="24"/>
        </w:rPr>
        <w:t xml:space="preserve"> </w:t>
      </w:r>
      <w:r>
        <w:rPr>
          <w:sz w:val="24"/>
        </w:rPr>
        <w:t>carrier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acknowledgement,</w:t>
      </w:r>
      <w:r>
        <w:rPr>
          <w:spacing w:val="1"/>
          <w:sz w:val="24"/>
        </w:rPr>
        <w:t xml:space="preserve"> </w:t>
      </w:r>
      <w:r>
        <w:rPr>
          <w:sz w:val="24"/>
        </w:rPr>
        <w:t>electronic-mail,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0"/>
          <w:sz w:val="24"/>
        </w:rPr>
        <w:t xml:space="preserve"> </w:t>
      </w:r>
      <w:r>
        <w:rPr>
          <w:sz w:val="24"/>
        </w:rPr>
        <w:t>registered post with acknowledgement, in each case, to the address of the other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indicated above</w:t>
      </w:r>
    </w:p>
    <w:p w14:paraId="5540A905" w14:textId="77777777" w:rsidR="0041601C" w:rsidRDefault="0041601C">
      <w:pPr>
        <w:pStyle w:val="BodyText"/>
        <w:spacing w:before="9"/>
        <w:rPr>
          <w:sz w:val="23"/>
        </w:rPr>
      </w:pPr>
    </w:p>
    <w:p w14:paraId="2CA1161C" w14:textId="77777777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ind w:right="237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nature,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neither</w:t>
      </w:r>
      <w:r>
        <w:rPr>
          <w:spacing w:val="1"/>
          <w:sz w:val="24"/>
        </w:rPr>
        <w:t xml:space="preserve"> </w:t>
      </w:r>
      <w:r>
        <w:rPr>
          <w:sz w:val="24"/>
        </w:rPr>
        <w:t>party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5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indirectly assign or transfer it by op</w:t>
      </w:r>
      <w:r>
        <w:rPr>
          <w:sz w:val="24"/>
        </w:rPr>
        <w:t>eration of law or otherwise without the prior</w:t>
      </w:r>
      <w:r>
        <w:rPr>
          <w:spacing w:val="-50"/>
          <w:sz w:val="24"/>
        </w:rPr>
        <w:t xml:space="preserve"> </w:t>
      </w:r>
      <w:r>
        <w:rPr>
          <w:sz w:val="24"/>
        </w:rPr>
        <w:t>written consent of the other party And any such assignment without consent will</w:t>
      </w:r>
      <w:r>
        <w:rPr>
          <w:spacing w:val="-50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held</w:t>
      </w:r>
      <w:r>
        <w:rPr>
          <w:spacing w:val="6"/>
          <w:sz w:val="24"/>
        </w:rPr>
        <w:t xml:space="preserve"> </w:t>
      </w:r>
      <w:r>
        <w:rPr>
          <w:sz w:val="24"/>
        </w:rPr>
        <w:t>void</w:t>
      </w:r>
      <w:r>
        <w:rPr>
          <w:spacing w:val="6"/>
          <w:sz w:val="24"/>
        </w:rPr>
        <w:t xml:space="preserve"> </w:t>
      </w:r>
      <w:r>
        <w:rPr>
          <w:sz w:val="24"/>
        </w:rPr>
        <w:t>ab</w:t>
      </w:r>
      <w:r>
        <w:rPr>
          <w:spacing w:val="4"/>
          <w:sz w:val="24"/>
        </w:rPr>
        <w:t xml:space="preserve"> </w:t>
      </w:r>
      <w:r>
        <w:rPr>
          <w:sz w:val="24"/>
        </w:rPr>
        <w:t>initio.</w:t>
      </w:r>
      <w:r>
        <w:rPr>
          <w:spacing w:val="8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4"/>
          <w:sz w:val="24"/>
        </w:rPr>
        <w:t xml:space="preserve"> </w:t>
      </w:r>
      <w:r>
        <w:rPr>
          <w:sz w:val="24"/>
        </w:rPr>
        <w:t>contained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Agreement</w:t>
      </w:r>
      <w:r>
        <w:rPr>
          <w:spacing w:val="6"/>
          <w:sz w:val="24"/>
        </w:rPr>
        <w:t xml:space="preserve"> </w:t>
      </w:r>
      <w:r>
        <w:rPr>
          <w:sz w:val="24"/>
        </w:rPr>
        <w:t>shall</w:t>
      </w:r>
      <w:r>
        <w:rPr>
          <w:spacing w:val="3"/>
          <w:sz w:val="24"/>
        </w:rPr>
        <w:t xml:space="preserve"> </w:t>
      </w:r>
      <w:r>
        <w:rPr>
          <w:sz w:val="24"/>
        </w:rPr>
        <w:t>extend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</w:p>
    <w:p w14:paraId="3AD9FC3A" w14:textId="77777777" w:rsidR="0041601C" w:rsidRDefault="0041601C">
      <w:pPr>
        <w:jc w:val="both"/>
        <w:rPr>
          <w:sz w:val="24"/>
        </w:rPr>
        <w:sectPr w:rsidR="0041601C" w:rsidSect="0077012A">
          <w:pgSz w:w="11910" w:h="16840"/>
          <w:pgMar w:top="1340" w:right="1200" w:bottom="680" w:left="1220" w:header="0" w:footer="490" w:gutter="0"/>
          <w:cols w:space="720"/>
        </w:sectPr>
      </w:pPr>
    </w:p>
    <w:p w14:paraId="57ADFE8E" w14:textId="77777777" w:rsidR="0041601C" w:rsidRDefault="00F17E08">
      <w:pPr>
        <w:pStyle w:val="BodyText"/>
        <w:spacing w:before="91" w:line="237" w:lineRule="auto"/>
        <w:ind w:left="941"/>
      </w:pPr>
      <w:r>
        <w:lastRenderedPageBreak/>
        <w:t>and</w:t>
      </w:r>
      <w:r>
        <w:rPr>
          <w:spacing w:val="42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binding</w:t>
      </w:r>
      <w:r>
        <w:rPr>
          <w:spacing w:val="42"/>
        </w:rPr>
        <w:t xml:space="preserve"> </w:t>
      </w:r>
      <w:r>
        <w:t>upon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parties</w:t>
      </w:r>
      <w:r>
        <w:rPr>
          <w:spacing w:val="3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Agreement</w:t>
      </w:r>
      <w:r>
        <w:rPr>
          <w:spacing w:val="4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respective</w:t>
      </w:r>
      <w:r>
        <w:rPr>
          <w:spacing w:val="-50"/>
        </w:rPr>
        <w:t xml:space="preserve"> </w:t>
      </w:r>
      <w:r>
        <w:t>successors,</w:t>
      </w:r>
      <w:r>
        <w:rPr>
          <w:spacing w:val="-3"/>
        </w:rPr>
        <w:t xml:space="preserve"> </w:t>
      </w:r>
      <w:r>
        <w:t>assigns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designees.</w:t>
      </w:r>
    </w:p>
    <w:p w14:paraId="490B8459" w14:textId="77777777" w:rsidR="0041601C" w:rsidRDefault="0041601C">
      <w:pPr>
        <w:pStyle w:val="BodyText"/>
        <w:spacing w:before="5"/>
        <w:rPr>
          <w:sz w:val="23"/>
        </w:rPr>
      </w:pPr>
    </w:p>
    <w:p w14:paraId="59E12059" w14:textId="77777777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ind w:right="23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 parties and/or their affiliates of whatsoever nature shall not, in any manner, solicit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and/or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accept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sources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available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>hrough the parties hereto, nor in any manner shall access, solicit and/or conduct any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business with the said sources, without specific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permission of the Party who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said sources available. For avoidance of doubt, this restriction shall apply only 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bus</w:t>
      </w:r>
      <w:r>
        <w:rPr>
          <w:rFonts w:ascii="Times New Roman"/>
          <w:sz w:val="24"/>
        </w:rPr>
        <w:t>iness related to the Assignment which is the subject matter of this Agreement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Assignment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business.</w:t>
      </w:r>
    </w:p>
    <w:p w14:paraId="2CA2E441" w14:textId="77777777" w:rsidR="0041601C" w:rsidRDefault="0041601C">
      <w:pPr>
        <w:pStyle w:val="BodyText"/>
        <w:spacing w:before="7"/>
        <w:rPr>
          <w:rFonts w:ascii="Times New Roman"/>
          <w:sz w:val="25"/>
        </w:rPr>
      </w:pPr>
    </w:p>
    <w:p w14:paraId="001B5700" w14:textId="77777777" w:rsidR="0041601C" w:rsidRDefault="00F17E08">
      <w:pPr>
        <w:pStyle w:val="ListParagraph"/>
        <w:numPr>
          <w:ilvl w:val="1"/>
          <w:numId w:val="1"/>
        </w:numPr>
        <w:tabs>
          <w:tab w:val="left" w:pos="941"/>
        </w:tabs>
        <w:spacing w:before="1" w:line="237" w:lineRule="auto"/>
        <w:ind w:right="241"/>
        <w:jc w:val="both"/>
        <w:rPr>
          <w:sz w:val="24"/>
        </w:rPr>
      </w:pPr>
      <w:r>
        <w:rPr>
          <w:sz w:val="24"/>
        </w:rPr>
        <w:t>Paragraph headings used in this Agreement are for reference only and shall 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 or relied upon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Agreement.</w:t>
      </w:r>
    </w:p>
    <w:p w14:paraId="33E5561F" w14:textId="77777777" w:rsidR="0041601C" w:rsidRDefault="0041601C">
      <w:pPr>
        <w:pStyle w:val="BodyText"/>
        <w:spacing w:before="10"/>
        <w:rPr>
          <w:sz w:val="23"/>
        </w:rPr>
      </w:pPr>
    </w:p>
    <w:p w14:paraId="0025A2CE" w14:textId="77777777" w:rsidR="0041601C" w:rsidRDefault="00F17E08">
      <w:pPr>
        <w:pStyle w:val="BodyText"/>
        <w:spacing w:before="1"/>
        <w:ind w:left="220"/>
      </w:pP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WITNESS</w:t>
      </w:r>
      <w:r>
        <w:rPr>
          <w:b/>
          <w:spacing w:val="3"/>
        </w:rPr>
        <w:t xml:space="preserve"> </w:t>
      </w:r>
      <w:r>
        <w:rPr>
          <w:b/>
        </w:rPr>
        <w:t>WHEREOF</w:t>
      </w:r>
      <w:r>
        <w:t>, the parties hereto</w:t>
      </w:r>
      <w:r>
        <w:rPr>
          <w:spacing w:val="-1"/>
        </w:rPr>
        <w:t xml:space="preserve"> </w:t>
      </w:r>
      <w:r>
        <w:t>have executed</w:t>
      </w:r>
      <w:r>
        <w:rPr>
          <w:spacing w:val="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3"/>
        </w:rPr>
        <w:t xml:space="preserve"> </w:t>
      </w:r>
      <w:r>
        <w:t>as of the date</w:t>
      </w:r>
      <w:r>
        <w:rPr>
          <w:spacing w:val="-50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written.</w:t>
      </w:r>
    </w:p>
    <w:p w14:paraId="3EE37BE6" w14:textId="77777777" w:rsidR="0041601C" w:rsidRDefault="0041601C">
      <w:pPr>
        <w:pStyle w:val="BodyText"/>
        <w:rPr>
          <w:sz w:val="20"/>
        </w:rPr>
      </w:pPr>
    </w:p>
    <w:p w14:paraId="3814EFD6" w14:textId="77777777" w:rsidR="0041601C" w:rsidRDefault="0041601C">
      <w:pPr>
        <w:pStyle w:val="BodyText"/>
        <w:rPr>
          <w:sz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9"/>
      </w:tblGrid>
      <w:tr w:rsidR="0041601C" w14:paraId="76132CA2" w14:textId="77777777">
        <w:trPr>
          <w:trHeight w:val="5069"/>
        </w:trPr>
        <w:tc>
          <w:tcPr>
            <w:tcW w:w="4624" w:type="dxa"/>
          </w:tcPr>
          <w:p w14:paraId="1641BF55" w14:textId="599B8A11" w:rsidR="0041601C" w:rsidRDefault="00F17E08">
            <w:pPr>
              <w:pStyle w:val="TableParagraph"/>
              <w:spacing w:before="2"/>
              <w:ind w:right="1414"/>
              <w:rPr>
                <w:sz w:val="24"/>
              </w:rPr>
            </w:pPr>
            <w:r>
              <w:rPr>
                <w:sz w:val="24"/>
              </w:rPr>
              <w:t>S</w:t>
            </w:r>
            <w:r w:rsidR="00225D4C">
              <w:rPr>
                <w:sz w:val="24"/>
              </w:rPr>
              <w:t>I</w:t>
            </w:r>
            <w:r>
              <w:rPr>
                <w:sz w:val="24"/>
              </w:rPr>
              <w:t>GNED for and on behalf of:-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(Disclosing Party)</w:t>
            </w:r>
          </w:p>
          <w:p w14:paraId="7355EA81" w14:textId="77777777" w:rsidR="0041601C" w:rsidRDefault="0041601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21253C5" w14:textId="77777777" w:rsidR="0041601C" w:rsidRDefault="00F17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  <w:p w14:paraId="54247E9D" w14:textId="77777777" w:rsidR="0041601C" w:rsidRDefault="0041601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71A22E8" w14:textId="77777777" w:rsidR="0041601C" w:rsidRDefault="00F17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14:paraId="60B9D7E6" w14:textId="77777777" w:rsidR="0041601C" w:rsidRDefault="0041601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49C868B" w14:textId="77777777" w:rsidR="0041601C" w:rsidRDefault="00F17E08">
            <w:pPr>
              <w:pStyle w:val="TableParagraph"/>
              <w:tabs>
                <w:tab w:val="left" w:leader="underscore" w:pos="3274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Title:</w:t>
            </w:r>
            <w:r>
              <w:rPr>
                <w:sz w:val="24"/>
              </w:rPr>
              <w:tab/>
              <w:t>(Authorized</w:t>
            </w:r>
          </w:p>
          <w:p w14:paraId="13E2633B" w14:textId="77777777" w:rsidR="0041601C" w:rsidRDefault="00F17E08">
            <w:pPr>
              <w:pStyle w:val="TableParagraph"/>
              <w:spacing w:before="2" w:line="480" w:lineRule="auto"/>
              <w:ind w:right="3408"/>
              <w:rPr>
                <w:sz w:val="24"/>
              </w:rPr>
            </w:pPr>
            <w:r>
              <w:rPr>
                <w:sz w:val="24"/>
              </w:rPr>
              <w:t>Signatory)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Witness: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  <w:p w14:paraId="6F059503" w14:textId="77777777" w:rsidR="0041601C" w:rsidRDefault="00F17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4629" w:type="dxa"/>
          </w:tcPr>
          <w:p w14:paraId="44329857" w14:textId="77777777" w:rsidR="0041601C" w:rsidRDefault="00F17E08">
            <w:pPr>
              <w:pStyle w:val="TableParagraph"/>
              <w:spacing w:before="2"/>
              <w:ind w:right="1444"/>
              <w:rPr>
                <w:sz w:val="24"/>
              </w:rPr>
            </w:pPr>
            <w:r>
              <w:rPr>
                <w:sz w:val="24"/>
              </w:rPr>
              <w:t>SIGNED for and on behalf of :-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(Receiving Party)</w:t>
            </w:r>
          </w:p>
          <w:p w14:paraId="640B0C02" w14:textId="77777777" w:rsidR="0041601C" w:rsidRDefault="0041601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16D890BB" w14:textId="77777777" w:rsidR="0041601C" w:rsidRDefault="00F17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  <w:p w14:paraId="0D350DE9" w14:textId="77777777" w:rsidR="0041601C" w:rsidRDefault="0041601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7634B0F" w14:textId="77777777" w:rsidR="0041601C" w:rsidRDefault="00F17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14:paraId="474346C1" w14:textId="77777777" w:rsidR="0041601C" w:rsidRDefault="0041601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AFE3ED0" w14:textId="77777777" w:rsidR="0041601C" w:rsidRDefault="00F17E08">
            <w:pPr>
              <w:pStyle w:val="TableParagraph"/>
              <w:tabs>
                <w:tab w:val="left" w:leader="underscore" w:pos="3279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Title:</w:t>
            </w:r>
            <w:r>
              <w:rPr>
                <w:sz w:val="24"/>
              </w:rPr>
              <w:tab/>
              <w:t>(Authorized</w:t>
            </w:r>
          </w:p>
          <w:p w14:paraId="06BCB690" w14:textId="77777777" w:rsidR="0041601C" w:rsidRDefault="00F17E08">
            <w:pPr>
              <w:pStyle w:val="TableParagraph"/>
              <w:spacing w:before="2" w:line="480" w:lineRule="auto"/>
              <w:ind w:right="3413"/>
              <w:rPr>
                <w:sz w:val="24"/>
              </w:rPr>
            </w:pPr>
            <w:r>
              <w:rPr>
                <w:sz w:val="24"/>
              </w:rPr>
              <w:t>Signatory)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Witness: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Signature: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</w:p>
          <w:p w14:paraId="10B475AD" w14:textId="77777777" w:rsidR="0041601C" w:rsidRDefault="00F17E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</w:tr>
    </w:tbl>
    <w:p w14:paraId="58A44B4B" w14:textId="77777777" w:rsidR="0077012A" w:rsidRDefault="0077012A"/>
    <w:sectPr w:rsidR="0077012A">
      <w:pgSz w:w="11910" w:h="16840"/>
      <w:pgMar w:top="1340" w:right="1200" w:bottom="680" w:left="1220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F8F2" w14:textId="77777777" w:rsidR="00F17E08" w:rsidRDefault="00F17E08">
      <w:r>
        <w:separator/>
      </w:r>
    </w:p>
  </w:endnote>
  <w:endnote w:type="continuationSeparator" w:id="0">
    <w:p w14:paraId="53F903F5" w14:textId="77777777" w:rsidR="00F17E08" w:rsidRDefault="00F1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Microsoft New Tai Lue"/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8A9E" w14:textId="77777777" w:rsidR="0041601C" w:rsidRDefault="00F17E08">
    <w:pPr>
      <w:pStyle w:val="BodyText"/>
      <w:spacing w:line="14" w:lineRule="auto"/>
      <w:rPr>
        <w:sz w:val="20"/>
      </w:rPr>
    </w:pPr>
    <w:r>
      <w:pict w14:anchorId="7839F32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806.2pt;width:12pt;height:15.3pt;z-index:-251658752;mso-position-horizontal-relative:page;mso-position-vertical-relative:page" filled="f" stroked="f">
          <v:textbox inset="0,0,0,0">
            <w:txbxContent>
              <w:p w14:paraId="6232E1D7" w14:textId="77777777" w:rsidR="0041601C" w:rsidRDefault="00F17E08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F58D" w14:textId="77777777" w:rsidR="00F17E08" w:rsidRDefault="00F17E08">
      <w:r>
        <w:separator/>
      </w:r>
    </w:p>
  </w:footnote>
  <w:footnote w:type="continuationSeparator" w:id="0">
    <w:p w14:paraId="2BCE389F" w14:textId="77777777" w:rsidR="00F17E08" w:rsidRDefault="00F1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08A3"/>
    <w:multiLevelType w:val="hybridMultilevel"/>
    <w:tmpl w:val="E87C80DA"/>
    <w:lvl w:ilvl="0" w:tplc="C7746A88">
      <w:start w:val="1"/>
      <w:numFmt w:val="decimal"/>
      <w:lvlText w:val="%1."/>
      <w:lvlJc w:val="left"/>
      <w:pPr>
        <w:ind w:left="455" w:hanging="236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3C641C86">
      <w:start w:val="1"/>
      <w:numFmt w:val="lowerRoman"/>
      <w:lvlText w:val="(%2)"/>
      <w:lvlJc w:val="left"/>
      <w:pPr>
        <w:ind w:left="1032" w:hanging="452"/>
        <w:jc w:val="left"/>
      </w:pPr>
      <w:rPr>
        <w:rFonts w:hint="default"/>
        <w:w w:val="100"/>
        <w:lang w:val="en-US" w:eastAsia="en-US" w:bidi="ar-SA"/>
      </w:rPr>
    </w:lvl>
    <w:lvl w:ilvl="2" w:tplc="7FBCE57A">
      <w:numFmt w:val="bullet"/>
      <w:lvlText w:val="•"/>
      <w:lvlJc w:val="left"/>
      <w:pPr>
        <w:ind w:left="1978" w:hanging="452"/>
      </w:pPr>
      <w:rPr>
        <w:rFonts w:hint="default"/>
        <w:lang w:val="en-US" w:eastAsia="en-US" w:bidi="ar-SA"/>
      </w:rPr>
    </w:lvl>
    <w:lvl w:ilvl="3" w:tplc="F9200000">
      <w:numFmt w:val="bullet"/>
      <w:lvlText w:val="•"/>
      <w:lvlJc w:val="left"/>
      <w:pPr>
        <w:ind w:left="2917" w:hanging="452"/>
      </w:pPr>
      <w:rPr>
        <w:rFonts w:hint="default"/>
        <w:lang w:val="en-US" w:eastAsia="en-US" w:bidi="ar-SA"/>
      </w:rPr>
    </w:lvl>
    <w:lvl w:ilvl="4" w:tplc="6E82D7B2">
      <w:numFmt w:val="bullet"/>
      <w:lvlText w:val="•"/>
      <w:lvlJc w:val="left"/>
      <w:pPr>
        <w:ind w:left="3856" w:hanging="452"/>
      </w:pPr>
      <w:rPr>
        <w:rFonts w:hint="default"/>
        <w:lang w:val="en-US" w:eastAsia="en-US" w:bidi="ar-SA"/>
      </w:rPr>
    </w:lvl>
    <w:lvl w:ilvl="5" w:tplc="51466F40">
      <w:numFmt w:val="bullet"/>
      <w:lvlText w:val="•"/>
      <w:lvlJc w:val="left"/>
      <w:pPr>
        <w:ind w:left="4795" w:hanging="452"/>
      </w:pPr>
      <w:rPr>
        <w:rFonts w:hint="default"/>
        <w:lang w:val="en-US" w:eastAsia="en-US" w:bidi="ar-SA"/>
      </w:rPr>
    </w:lvl>
    <w:lvl w:ilvl="6" w:tplc="5464F4D2">
      <w:numFmt w:val="bullet"/>
      <w:lvlText w:val="•"/>
      <w:lvlJc w:val="left"/>
      <w:pPr>
        <w:ind w:left="5733" w:hanging="452"/>
      </w:pPr>
      <w:rPr>
        <w:rFonts w:hint="default"/>
        <w:lang w:val="en-US" w:eastAsia="en-US" w:bidi="ar-SA"/>
      </w:rPr>
    </w:lvl>
    <w:lvl w:ilvl="7" w:tplc="C3E25F20">
      <w:numFmt w:val="bullet"/>
      <w:lvlText w:val="•"/>
      <w:lvlJc w:val="left"/>
      <w:pPr>
        <w:ind w:left="6672" w:hanging="452"/>
      </w:pPr>
      <w:rPr>
        <w:rFonts w:hint="default"/>
        <w:lang w:val="en-US" w:eastAsia="en-US" w:bidi="ar-SA"/>
      </w:rPr>
    </w:lvl>
    <w:lvl w:ilvl="8" w:tplc="EBFEEFE2">
      <w:numFmt w:val="bullet"/>
      <w:lvlText w:val="•"/>
      <w:lvlJc w:val="left"/>
      <w:pPr>
        <w:ind w:left="7611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5A3D1307"/>
    <w:multiLevelType w:val="hybridMultilevel"/>
    <w:tmpl w:val="6BF88DC2"/>
    <w:lvl w:ilvl="0" w:tplc="DA78A726">
      <w:start w:val="11"/>
      <w:numFmt w:val="decimal"/>
      <w:lvlText w:val="%1."/>
      <w:lvlJc w:val="left"/>
      <w:pPr>
        <w:ind w:left="590" w:hanging="37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CA304FE2">
      <w:start w:val="1"/>
      <w:numFmt w:val="lowerLetter"/>
      <w:lvlText w:val="%2)"/>
      <w:lvlJc w:val="left"/>
      <w:pPr>
        <w:ind w:left="941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0FEAFE20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3" w:tplc="BA5CFC72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4" w:tplc="584857B6">
      <w:numFmt w:val="bullet"/>
      <w:lvlText w:val="•"/>
      <w:lvlJc w:val="left"/>
      <w:pPr>
        <w:ind w:left="3789" w:hanging="361"/>
      </w:pPr>
      <w:rPr>
        <w:rFonts w:hint="default"/>
        <w:lang w:val="en-US" w:eastAsia="en-US" w:bidi="ar-SA"/>
      </w:rPr>
    </w:lvl>
    <w:lvl w:ilvl="5" w:tplc="4FB4394A">
      <w:numFmt w:val="bullet"/>
      <w:lvlText w:val="•"/>
      <w:lvlJc w:val="left"/>
      <w:pPr>
        <w:ind w:left="4739" w:hanging="361"/>
      </w:pPr>
      <w:rPr>
        <w:rFonts w:hint="default"/>
        <w:lang w:val="en-US" w:eastAsia="en-US" w:bidi="ar-SA"/>
      </w:rPr>
    </w:lvl>
    <w:lvl w:ilvl="6" w:tplc="1C00AC7C">
      <w:numFmt w:val="bullet"/>
      <w:lvlText w:val="•"/>
      <w:lvlJc w:val="left"/>
      <w:pPr>
        <w:ind w:left="5689" w:hanging="361"/>
      </w:pPr>
      <w:rPr>
        <w:rFonts w:hint="default"/>
        <w:lang w:val="en-US" w:eastAsia="en-US" w:bidi="ar-SA"/>
      </w:rPr>
    </w:lvl>
    <w:lvl w:ilvl="7" w:tplc="80B29216">
      <w:numFmt w:val="bullet"/>
      <w:lvlText w:val="•"/>
      <w:lvlJc w:val="left"/>
      <w:pPr>
        <w:ind w:left="6639" w:hanging="361"/>
      </w:pPr>
      <w:rPr>
        <w:rFonts w:hint="default"/>
        <w:lang w:val="en-US" w:eastAsia="en-US" w:bidi="ar-SA"/>
      </w:rPr>
    </w:lvl>
    <w:lvl w:ilvl="8" w:tplc="D82CCFFE">
      <w:numFmt w:val="bullet"/>
      <w:lvlText w:val="•"/>
      <w:lvlJc w:val="left"/>
      <w:pPr>
        <w:ind w:left="75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ECA1009"/>
    <w:multiLevelType w:val="hybridMultilevel"/>
    <w:tmpl w:val="C61822C8"/>
    <w:lvl w:ilvl="0" w:tplc="937EF45A">
      <w:start w:val="1"/>
      <w:numFmt w:val="lowerLetter"/>
      <w:lvlText w:val="(%1)"/>
      <w:lvlJc w:val="left"/>
      <w:pPr>
        <w:ind w:left="220" w:hanging="394"/>
        <w:jc w:val="left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en-US" w:eastAsia="en-US" w:bidi="ar-SA"/>
      </w:rPr>
    </w:lvl>
    <w:lvl w:ilvl="1" w:tplc="D966DB0A">
      <w:start w:val="1"/>
      <w:numFmt w:val="lowerRoman"/>
      <w:lvlText w:val="(%2)"/>
      <w:lvlJc w:val="left"/>
      <w:pPr>
        <w:ind w:left="1123" w:hanging="452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9A4835BC">
      <w:numFmt w:val="bullet"/>
      <w:lvlText w:val="•"/>
      <w:lvlJc w:val="left"/>
      <w:pPr>
        <w:ind w:left="1120" w:hanging="452"/>
      </w:pPr>
      <w:rPr>
        <w:rFonts w:hint="default"/>
        <w:lang w:val="en-US" w:eastAsia="en-US" w:bidi="ar-SA"/>
      </w:rPr>
    </w:lvl>
    <w:lvl w:ilvl="3" w:tplc="C5A6EE0A">
      <w:numFmt w:val="bullet"/>
      <w:lvlText w:val="•"/>
      <w:lvlJc w:val="left"/>
      <w:pPr>
        <w:ind w:left="2166" w:hanging="452"/>
      </w:pPr>
      <w:rPr>
        <w:rFonts w:hint="default"/>
        <w:lang w:val="en-US" w:eastAsia="en-US" w:bidi="ar-SA"/>
      </w:rPr>
    </w:lvl>
    <w:lvl w:ilvl="4" w:tplc="960486F6">
      <w:numFmt w:val="bullet"/>
      <w:lvlText w:val="•"/>
      <w:lvlJc w:val="left"/>
      <w:pPr>
        <w:ind w:left="3212" w:hanging="452"/>
      </w:pPr>
      <w:rPr>
        <w:rFonts w:hint="default"/>
        <w:lang w:val="en-US" w:eastAsia="en-US" w:bidi="ar-SA"/>
      </w:rPr>
    </w:lvl>
    <w:lvl w:ilvl="5" w:tplc="FB78E2AE">
      <w:numFmt w:val="bullet"/>
      <w:lvlText w:val="•"/>
      <w:lvlJc w:val="left"/>
      <w:pPr>
        <w:ind w:left="4258" w:hanging="452"/>
      </w:pPr>
      <w:rPr>
        <w:rFonts w:hint="default"/>
        <w:lang w:val="en-US" w:eastAsia="en-US" w:bidi="ar-SA"/>
      </w:rPr>
    </w:lvl>
    <w:lvl w:ilvl="6" w:tplc="D8420E88">
      <w:numFmt w:val="bullet"/>
      <w:lvlText w:val="•"/>
      <w:lvlJc w:val="left"/>
      <w:pPr>
        <w:ind w:left="5304" w:hanging="452"/>
      </w:pPr>
      <w:rPr>
        <w:rFonts w:hint="default"/>
        <w:lang w:val="en-US" w:eastAsia="en-US" w:bidi="ar-SA"/>
      </w:rPr>
    </w:lvl>
    <w:lvl w:ilvl="7" w:tplc="DE9215AC">
      <w:numFmt w:val="bullet"/>
      <w:lvlText w:val="•"/>
      <w:lvlJc w:val="left"/>
      <w:pPr>
        <w:ind w:left="6350" w:hanging="452"/>
      </w:pPr>
      <w:rPr>
        <w:rFonts w:hint="default"/>
        <w:lang w:val="en-US" w:eastAsia="en-US" w:bidi="ar-SA"/>
      </w:rPr>
    </w:lvl>
    <w:lvl w:ilvl="8" w:tplc="CD329B92">
      <w:numFmt w:val="bullet"/>
      <w:lvlText w:val="•"/>
      <w:lvlJc w:val="left"/>
      <w:pPr>
        <w:ind w:left="7396" w:hanging="4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01C"/>
    <w:rsid w:val="00225D4C"/>
    <w:rsid w:val="00354BEF"/>
    <w:rsid w:val="0041601C"/>
    <w:rsid w:val="0077012A"/>
    <w:rsid w:val="00F1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E0CE4B"/>
  <w15:docId w15:val="{BDC536E2-C213-42CC-9AB3-95BB104F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455" w:hanging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2" w:hanging="4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2401</Words>
  <Characters>13690</Characters>
  <Application>Microsoft Office Word</Application>
  <DocSecurity>0</DocSecurity>
  <Lines>114</Lines>
  <Paragraphs>32</Paragraphs>
  <ScaleCrop>false</ScaleCrop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ISSec</dc:creator>
  <cp:lastModifiedBy>Sunku Pavani</cp:lastModifiedBy>
  <cp:revision>3</cp:revision>
  <dcterms:created xsi:type="dcterms:W3CDTF">2024-04-02T12:37:00Z</dcterms:created>
  <dcterms:modified xsi:type="dcterms:W3CDTF">2025-04-03T07:27:00Z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</Properties>
</file>